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36A" w:rsidRPr="00ED436A" w:rsidRDefault="00ED436A" w:rsidP="00ED436A">
      <w:pPr>
        <w:spacing w:after="0" w:line="240" w:lineRule="auto"/>
        <w:rPr>
          <w:rFonts w:ascii="Times New Roman" w:eastAsia="Times New Roman" w:hAnsi="Times New Roman" w:cs="Times New Roman"/>
          <w:sz w:val="24"/>
          <w:szCs w:val="24"/>
        </w:rPr>
      </w:pPr>
      <w:r w:rsidRPr="00ED436A">
        <w:rPr>
          <w:rFonts w:ascii="Arial" w:eastAsia="Times New Roman" w:hAnsi="Arial" w:cs="Arial"/>
          <w:b/>
          <w:bCs/>
          <w:color w:val="000000"/>
          <w:sz w:val="28"/>
          <w:szCs w:val="28"/>
        </w:rPr>
        <w:t>Science Communication and Policy</w:t>
      </w:r>
      <w:r w:rsidRPr="00ED436A">
        <w:rPr>
          <w:rFonts w:ascii="Arial" w:eastAsia="Times New Roman" w:hAnsi="Arial" w:cs="Arial"/>
          <w:color w:val="000000"/>
          <w:sz w:val="28"/>
          <w:szCs w:val="28"/>
        </w:rPr>
        <w:t xml:space="preserve"> </w:t>
      </w:r>
      <w:r w:rsidRPr="00ED436A">
        <w:rPr>
          <w:rFonts w:ascii="Arial" w:eastAsia="Times New Roman" w:hAnsi="Arial" w:cs="Arial"/>
          <w:b/>
          <w:bCs/>
          <w:color w:val="000000"/>
          <w:sz w:val="28"/>
          <w:szCs w:val="28"/>
        </w:rPr>
        <w:t>Director</w:t>
      </w:r>
      <w:r w:rsidRPr="00ED436A">
        <w:rPr>
          <w:rFonts w:ascii="Times New Roman" w:eastAsia="Times New Roman" w:hAnsi="Times New Roman" w:cs="Times New Roman"/>
          <w:noProof/>
          <w:sz w:val="24"/>
          <w:szCs w:val="24"/>
          <w:bdr w:val="none" w:sz="0" w:space="0" w:color="auto" w:frame="1"/>
        </w:rPr>
        <w:drawing>
          <wp:inline distT="0" distB="0" distL="0" distR="0">
            <wp:extent cx="1689100" cy="1327150"/>
            <wp:effectExtent l="0" t="0" r="6350" b="6350"/>
            <wp:docPr id="2" name="Picture 2" descr="https://lh3.googleusercontent.com/PrMRFMHgrtWa6R6pqEPobRz5gy2auJCRaqHcsA6hjmpy9CaYh7cXcAHyeFD5eFrFI7ugb3okiiXb_Wb1NnrPJWxgSGEKYLlnhdD6R1iPKgr4dutWTPvxQJAU8NZODj1le2nZtqwy=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PrMRFMHgrtWa6R6pqEPobRz5gy2auJCRaqHcsA6hjmpy9CaYh7cXcAHyeFD5eFrFI7ugb3okiiXb_Wb1NnrPJWxgSGEKYLlnhdD6R1iPKgr4dutWTPvxQJAU8NZODj1le2nZtqwy=s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100" cy="1327150"/>
                    </a:xfrm>
                    <a:prstGeom prst="rect">
                      <a:avLst/>
                    </a:prstGeom>
                    <a:noFill/>
                    <a:ln>
                      <a:noFill/>
                    </a:ln>
                  </pic:spPr>
                </pic:pic>
              </a:graphicData>
            </a:graphic>
          </wp:inline>
        </w:drawing>
      </w:r>
    </w:p>
    <w:p w:rsidR="00ED436A" w:rsidRPr="00ED436A" w:rsidRDefault="00ED436A" w:rsidP="00ED436A">
      <w:pPr>
        <w:spacing w:after="240" w:line="240" w:lineRule="auto"/>
        <w:rPr>
          <w:rFonts w:ascii="Times New Roman" w:eastAsia="Times New Roman" w:hAnsi="Times New Roman" w:cs="Times New Roman"/>
          <w:sz w:val="24"/>
          <w:szCs w:val="24"/>
        </w:rPr>
      </w:pPr>
    </w:p>
    <w:p w:rsidR="00ED436A" w:rsidRPr="00ED436A" w:rsidRDefault="00ED436A" w:rsidP="00ED436A">
      <w:pPr>
        <w:spacing w:after="0" w:line="240" w:lineRule="auto"/>
        <w:rPr>
          <w:rFonts w:ascii="Times New Roman" w:eastAsia="Times New Roman" w:hAnsi="Times New Roman" w:cs="Times New Roman"/>
          <w:sz w:val="24"/>
          <w:szCs w:val="24"/>
        </w:rPr>
      </w:pPr>
      <w:r w:rsidRPr="00ED436A">
        <w:rPr>
          <w:rFonts w:ascii="Arial" w:eastAsia="Times New Roman" w:hAnsi="Arial" w:cs="Arial"/>
          <w:color w:val="000000"/>
        </w:rPr>
        <w:t>The Kentucky Academy of Science is looking for a part-time science communications &amp; state policy professional with some experience in fundraising. </w:t>
      </w:r>
    </w:p>
    <w:p w:rsidR="00ED436A" w:rsidRPr="00ED436A" w:rsidRDefault="00ED436A" w:rsidP="00ED436A">
      <w:pPr>
        <w:spacing w:after="0" w:line="240" w:lineRule="auto"/>
        <w:rPr>
          <w:rFonts w:ascii="Times New Roman" w:eastAsia="Times New Roman" w:hAnsi="Times New Roman" w:cs="Times New Roman"/>
          <w:sz w:val="24"/>
          <w:szCs w:val="24"/>
        </w:rPr>
      </w:pPr>
    </w:p>
    <w:p w:rsidR="00ED436A" w:rsidRPr="00ED436A" w:rsidRDefault="00ED436A" w:rsidP="00ED436A">
      <w:pPr>
        <w:spacing w:after="0" w:line="240" w:lineRule="auto"/>
        <w:ind w:left="-720"/>
        <w:rPr>
          <w:rFonts w:ascii="Times New Roman" w:eastAsia="Times New Roman" w:hAnsi="Times New Roman" w:cs="Times New Roman"/>
          <w:sz w:val="24"/>
          <w:szCs w:val="24"/>
        </w:rPr>
      </w:pPr>
      <w:r w:rsidRPr="00ED436A">
        <w:rPr>
          <w:rFonts w:ascii="Arial" w:eastAsia="Times New Roman" w:hAnsi="Arial" w:cs="Arial"/>
          <w:color w:val="000000"/>
        </w:rPr>
        <w:t>Communication (40%)</w:t>
      </w:r>
    </w:p>
    <w:p w:rsidR="00ED436A" w:rsidRPr="00ED436A" w:rsidRDefault="00ED436A" w:rsidP="00ED436A">
      <w:pPr>
        <w:numPr>
          <w:ilvl w:val="0"/>
          <w:numId w:val="4"/>
        </w:numPr>
        <w:spacing w:after="0" w:line="240" w:lineRule="auto"/>
        <w:textAlignment w:val="baseline"/>
        <w:rPr>
          <w:rFonts w:ascii="Arial" w:eastAsia="Times New Roman" w:hAnsi="Arial" w:cs="Arial"/>
          <w:color w:val="000000"/>
        </w:rPr>
      </w:pPr>
      <w:r w:rsidRPr="00ED436A">
        <w:rPr>
          <w:rFonts w:ascii="Arial" w:eastAsia="Times New Roman" w:hAnsi="Arial" w:cs="Arial"/>
          <w:color w:val="000000"/>
        </w:rPr>
        <w:t>Communicate science to general public</w:t>
      </w:r>
    </w:p>
    <w:p w:rsidR="00ED436A" w:rsidRPr="00ED436A" w:rsidRDefault="00ED436A" w:rsidP="00ED436A">
      <w:pPr>
        <w:numPr>
          <w:ilvl w:val="0"/>
          <w:numId w:val="4"/>
        </w:numPr>
        <w:spacing w:after="0" w:line="240" w:lineRule="auto"/>
        <w:textAlignment w:val="baseline"/>
        <w:rPr>
          <w:rFonts w:ascii="Arial" w:eastAsia="Times New Roman" w:hAnsi="Arial" w:cs="Arial"/>
          <w:color w:val="000000"/>
        </w:rPr>
      </w:pPr>
      <w:r w:rsidRPr="00ED436A">
        <w:rPr>
          <w:rFonts w:ascii="Arial" w:eastAsia="Times New Roman" w:hAnsi="Arial" w:cs="Arial"/>
          <w:color w:val="000000"/>
        </w:rPr>
        <w:t>Update social media and other public communication platforms </w:t>
      </w:r>
    </w:p>
    <w:p w:rsidR="00ED436A" w:rsidRPr="00ED436A" w:rsidRDefault="00ED436A" w:rsidP="00ED436A">
      <w:pPr>
        <w:numPr>
          <w:ilvl w:val="0"/>
          <w:numId w:val="4"/>
        </w:numPr>
        <w:spacing w:after="0" w:line="240" w:lineRule="auto"/>
        <w:textAlignment w:val="baseline"/>
        <w:rPr>
          <w:rFonts w:ascii="Arial" w:eastAsia="Times New Roman" w:hAnsi="Arial" w:cs="Arial"/>
          <w:color w:val="000000"/>
        </w:rPr>
      </w:pPr>
      <w:r w:rsidRPr="00ED436A">
        <w:rPr>
          <w:rFonts w:ascii="Arial" w:eastAsia="Times New Roman" w:hAnsi="Arial" w:cs="Arial"/>
          <w:color w:val="000000"/>
        </w:rPr>
        <w:t>Maintain list of, and relationship with, media and other contacts</w:t>
      </w:r>
    </w:p>
    <w:p w:rsidR="00ED436A" w:rsidRPr="00ED436A" w:rsidRDefault="00ED436A" w:rsidP="00ED436A">
      <w:pPr>
        <w:numPr>
          <w:ilvl w:val="0"/>
          <w:numId w:val="4"/>
        </w:numPr>
        <w:spacing w:after="0" w:line="240" w:lineRule="auto"/>
        <w:textAlignment w:val="baseline"/>
        <w:rPr>
          <w:rFonts w:ascii="Arial" w:eastAsia="Times New Roman" w:hAnsi="Arial" w:cs="Arial"/>
          <w:color w:val="000000"/>
        </w:rPr>
      </w:pPr>
      <w:r w:rsidRPr="00ED436A">
        <w:rPr>
          <w:rFonts w:ascii="Arial" w:eastAsia="Times New Roman" w:hAnsi="Arial" w:cs="Arial"/>
          <w:color w:val="000000"/>
        </w:rPr>
        <w:t>Build capacity for science communication for the general public </w:t>
      </w:r>
    </w:p>
    <w:p w:rsidR="00ED436A" w:rsidRPr="00ED436A" w:rsidRDefault="00ED436A" w:rsidP="00ED436A">
      <w:pPr>
        <w:numPr>
          <w:ilvl w:val="0"/>
          <w:numId w:val="4"/>
        </w:numPr>
        <w:spacing w:after="0" w:line="240" w:lineRule="auto"/>
        <w:textAlignment w:val="baseline"/>
        <w:rPr>
          <w:rFonts w:ascii="Arial" w:eastAsia="Times New Roman" w:hAnsi="Arial" w:cs="Arial"/>
          <w:color w:val="000000"/>
        </w:rPr>
      </w:pPr>
      <w:r w:rsidRPr="00ED436A">
        <w:rPr>
          <w:rFonts w:ascii="Arial" w:eastAsia="Times New Roman" w:hAnsi="Arial" w:cs="Arial"/>
          <w:color w:val="000000"/>
        </w:rPr>
        <w:t>Develop &amp; Implement a Science Communication training program for scientists</w:t>
      </w:r>
    </w:p>
    <w:p w:rsidR="00ED436A" w:rsidRPr="00ED436A" w:rsidRDefault="00ED436A" w:rsidP="00ED436A">
      <w:pPr>
        <w:numPr>
          <w:ilvl w:val="0"/>
          <w:numId w:val="4"/>
        </w:numPr>
        <w:spacing w:after="0" w:line="240" w:lineRule="auto"/>
        <w:textAlignment w:val="baseline"/>
        <w:rPr>
          <w:rFonts w:ascii="Arial" w:eastAsia="Times New Roman" w:hAnsi="Arial" w:cs="Arial"/>
          <w:color w:val="000000"/>
        </w:rPr>
      </w:pPr>
      <w:r w:rsidRPr="00ED436A">
        <w:rPr>
          <w:rFonts w:ascii="Arial" w:eastAsia="Times New Roman" w:hAnsi="Arial" w:cs="Arial"/>
          <w:color w:val="000000"/>
          <w:shd w:val="clear" w:color="auto" w:fill="FFFFFF"/>
        </w:rPr>
        <w:t>Coordinate KAS’s Speakers’ Bureau</w:t>
      </w:r>
    </w:p>
    <w:p w:rsidR="00ED436A" w:rsidRPr="00ED436A" w:rsidRDefault="00ED436A" w:rsidP="00ED436A">
      <w:pPr>
        <w:numPr>
          <w:ilvl w:val="0"/>
          <w:numId w:val="4"/>
        </w:numPr>
        <w:spacing w:after="0" w:line="240" w:lineRule="auto"/>
        <w:textAlignment w:val="baseline"/>
        <w:rPr>
          <w:rFonts w:ascii="Arial" w:eastAsia="Times New Roman" w:hAnsi="Arial" w:cs="Arial"/>
          <w:color w:val="000000"/>
        </w:rPr>
      </w:pPr>
      <w:r w:rsidRPr="00ED436A">
        <w:rPr>
          <w:rFonts w:ascii="Arial" w:eastAsia="Times New Roman" w:hAnsi="Arial" w:cs="Arial"/>
          <w:color w:val="000000"/>
        </w:rPr>
        <w:t>Grow KAS’s video outreach and programs</w:t>
      </w:r>
    </w:p>
    <w:p w:rsidR="00ED436A" w:rsidRPr="00ED436A" w:rsidRDefault="00ED436A" w:rsidP="00ED436A">
      <w:pPr>
        <w:spacing w:after="0" w:line="240" w:lineRule="auto"/>
        <w:rPr>
          <w:rFonts w:ascii="Times New Roman" w:eastAsia="Times New Roman" w:hAnsi="Times New Roman" w:cs="Times New Roman"/>
          <w:sz w:val="24"/>
          <w:szCs w:val="24"/>
        </w:rPr>
      </w:pPr>
    </w:p>
    <w:p w:rsidR="00ED436A" w:rsidRPr="00ED436A" w:rsidRDefault="00ED436A" w:rsidP="00ED436A">
      <w:pPr>
        <w:spacing w:after="0" w:line="240" w:lineRule="auto"/>
        <w:ind w:left="-720"/>
        <w:rPr>
          <w:rFonts w:ascii="Times New Roman" w:eastAsia="Times New Roman" w:hAnsi="Times New Roman" w:cs="Times New Roman"/>
          <w:sz w:val="24"/>
          <w:szCs w:val="24"/>
        </w:rPr>
      </w:pPr>
      <w:r w:rsidRPr="00ED436A">
        <w:rPr>
          <w:rFonts w:ascii="Arial" w:eastAsia="Times New Roman" w:hAnsi="Arial" w:cs="Arial"/>
          <w:color w:val="000000"/>
        </w:rPr>
        <w:t>Policy (40%)</w:t>
      </w:r>
    </w:p>
    <w:p w:rsidR="00ED436A" w:rsidRPr="00ED436A" w:rsidRDefault="00ED436A" w:rsidP="00ED436A">
      <w:pPr>
        <w:numPr>
          <w:ilvl w:val="0"/>
          <w:numId w:val="5"/>
        </w:numPr>
        <w:spacing w:after="0" w:line="240" w:lineRule="auto"/>
        <w:textAlignment w:val="baseline"/>
        <w:rPr>
          <w:rFonts w:ascii="Arial" w:eastAsia="Times New Roman" w:hAnsi="Arial" w:cs="Arial"/>
          <w:color w:val="000000"/>
        </w:rPr>
      </w:pPr>
      <w:r w:rsidRPr="00ED436A">
        <w:rPr>
          <w:rFonts w:ascii="Arial" w:eastAsia="Times New Roman" w:hAnsi="Arial" w:cs="Arial"/>
          <w:color w:val="000000"/>
        </w:rPr>
        <w:t>During the state legislative session from Jan-April, approximately 80% of time will be spent on state &amp; local policy</w:t>
      </w:r>
    </w:p>
    <w:p w:rsidR="00ED436A" w:rsidRPr="00ED436A" w:rsidRDefault="00ED436A" w:rsidP="00ED436A">
      <w:pPr>
        <w:numPr>
          <w:ilvl w:val="0"/>
          <w:numId w:val="5"/>
        </w:numPr>
        <w:spacing w:after="0" w:line="240" w:lineRule="auto"/>
        <w:textAlignment w:val="baseline"/>
        <w:rPr>
          <w:rFonts w:ascii="Arial" w:eastAsia="Times New Roman" w:hAnsi="Arial" w:cs="Arial"/>
          <w:color w:val="000000"/>
        </w:rPr>
      </w:pPr>
      <w:r w:rsidRPr="00ED436A">
        <w:rPr>
          <w:rFonts w:ascii="Arial" w:eastAsia="Times New Roman" w:hAnsi="Arial" w:cs="Arial"/>
          <w:color w:val="000000"/>
        </w:rPr>
        <w:t>Track local policy and bills through state legislative cycle and report to the board</w:t>
      </w:r>
    </w:p>
    <w:p w:rsidR="00ED436A" w:rsidRPr="00ED436A" w:rsidRDefault="00ED436A" w:rsidP="00ED436A">
      <w:pPr>
        <w:numPr>
          <w:ilvl w:val="0"/>
          <w:numId w:val="5"/>
        </w:numPr>
        <w:spacing w:after="0" w:line="240" w:lineRule="auto"/>
        <w:textAlignment w:val="baseline"/>
        <w:rPr>
          <w:rFonts w:ascii="Arial" w:eastAsia="Times New Roman" w:hAnsi="Arial" w:cs="Arial"/>
          <w:color w:val="000000"/>
        </w:rPr>
      </w:pPr>
      <w:r w:rsidRPr="00ED436A">
        <w:rPr>
          <w:rFonts w:ascii="Arial" w:eastAsia="Times New Roman" w:hAnsi="Arial" w:cs="Arial"/>
          <w:color w:val="000000"/>
        </w:rPr>
        <w:t>Attend applicable committee meetings regularly at the Capitol Annex in Frankfort, KY during the state legislative session</w:t>
      </w:r>
    </w:p>
    <w:p w:rsidR="00ED436A" w:rsidRPr="00ED436A" w:rsidRDefault="00ED436A" w:rsidP="00ED436A">
      <w:pPr>
        <w:numPr>
          <w:ilvl w:val="0"/>
          <w:numId w:val="5"/>
        </w:numPr>
        <w:spacing w:after="0" w:line="240" w:lineRule="auto"/>
        <w:textAlignment w:val="baseline"/>
        <w:rPr>
          <w:rFonts w:ascii="Arial" w:eastAsia="Times New Roman" w:hAnsi="Arial" w:cs="Arial"/>
          <w:color w:val="000000"/>
        </w:rPr>
      </w:pPr>
      <w:r w:rsidRPr="00ED436A">
        <w:rPr>
          <w:rFonts w:ascii="Arial" w:eastAsia="Times New Roman" w:hAnsi="Arial" w:cs="Arial"/>
          <w:color w:val="000000"/>
        </w:rPr>
        <w:t>Communicate with the Governor’s Office and state agencies on science policy </w:t>
      </w:r>
    </w:p>
    <w:p w:rsidR="00ED436A" w:rsidRPr="00ED436A" w:rsidRDefault="00ED436A" w:rsidP="00ED436A">
      <w:pPr>
        <w:numPr>
          <w:ilvl w:val="0"/>
          <w:numId w:val="5"/>
        </w:numPr>
        <w:spacing w:after="0" w:line="240" w:lineRule="auto"/>
        <w:textAlignment w:val="baseline"/>
        <w:rPr>
          <w:rFonts w:ascii="Arial" w:eastAsia="Times New Roman" w:hAnsi="Arial" w:cs="Arial"/>
          <w:color w:val="000000"/>
        </w:rPr>
      </w:pPr>
      <w:r w:rsidRPr="00ED436A">
        <w:rPr>
          <w:rFonts w:ascii="Arial" w:eastAsia="Times New Roman" w:hAnsi="Arial" w:cs="Arial"/>
          <w:color w:val="000000"/>
        </w:rPr>
        <w:t>Review/produce science policy analyses</w:t>
      </w:r>
    </w:p>
    <w:p w:rsidR="00ED436A" w:rsidRPr="00ED436A" w:rsidRDefault="00ED436A" w:rsidP="00ED436A">
      <w:pPr>
        <w:numPr>
          <w:ilvl w:val="0"/>
          <w:numId w:val="5"/>
        </w:numPr>
        <w:spacing w:after="0" w:line="240" w:lineRule="auto"/>
        <w:textAlignment w:val="baseline"/>
        <w:rPr>
          <w:rFonts w:ascii="Arial" w:eastAsia="Times New Roman" w:hAnsi="Arial" w:cs="Arial"/>
          <w:color w:val="000000"/>
        </w:rPr>
      </w:pPr>
      <w:r w:rsidRPr="00ED436A">
        <w:rPr>
          <w:rFonts w:ascii="Arial" w:eastAsia="Times New Roman" w:hAnsi="Arial" w:cs="Arial"/>
          <w:color w:val="000000"/>
        </w:rPr>
        <w:t>Work collaboratively with members and volunteers of other science policy organizations, committees, and groups</w:t>
      </w:r>
    </w:p>
    <w:p w:rsidR="00ED436A" w:rsidRPr="00ED436A" w:rsidRDefault="00ED436A" w:rsidP="00ED436A">
      <w:pPr>
        <w:numPr>
          <w:ilvl w:val="0"/>
          <w:numId w:val="5"/>
        </w:numPr>
        <w:spacing w:after="0" w:line="240" w:lineRule="auto"/>
        <w:textAlignment w:val="baseline"/>
        <w:rPr>
          <w:rFonts w:ascii="Arial" w:eastAsia="Times New Roman" w:hAnsi="Arial" w:cs="Arial"/>
          <w:color w:val="000000"/>
        </w:rPr>
      </w:pPr>
      <w:r w:rsidRPr="00ED436A">
        <w:rPr>
          <w:rFonts w:ascii="Arial" w:eastAsia="Times New Roman" w:hAnsi="Arial" w:cs="Arial"/>
          <w:color w:val="000000"/>
        </w:rPr>
        <w:t>Follows federal legislation and reports to the board</w:t>
      </w:r>
    </w:p>
    <w:p w:rsidR="00ED436A" w:rsidRPr="00ED436A" w:rsidRDefault="00ED436A" w:rsidP="00ED436A">
      <w:pPr>
        <w:numPr>
          <w:ilvl w:val="0"/>
          <w:numId w:val="5"/>
        </w:numPr>
        <w:spacing w:after="0" w:line="240" w:lineRule="auto"/>
        <w:textAlignment w:val="baseline"/>
        <w:rPr>
          <w:rFonts w:ascii="Arial" w:eastAsia="Times New Roman" w:hAnsi="Arial" w:cs="Arial"/>
          <w:color w:val="000000"/>
        </w:rPr>
      </w:pPr>
      <w:r w:rsidRPr="00ED436A">
        <w:rPr>
          <w:rFonts w:ascii="Arial" w:eastAsia="Times New Roman" w:hAnsi="Arial" w:cs="Arial"/>
          <w:color w:val="000000"/>
        </w:rPr>
        <w:t>Point of contact for legislative inquiries from legislators, the Governor’s Office, and other organizations. </w:t>
      </w:r>
    </w:p>
    <w:p w:rsidR="00ED436A" w:rsidRPr="00ED436A" w:rsidRDefault="00ED436A" w:rsidP="00ED436A">
      <w:pPr>
        <w:spacing w:after="0" w:line="240" w:lineRule="auto"/>
        <w:rPr>
          <w:rFonts w:ascii="Times New Roman" w:eastAsia="Times New Roman" w:hAnsi="Times New Roman" w:cs="Times New Roman"/>
          <w:sz w:val="24"/>
          <w:szCs w:val="24"/>
        </w:rPr>
      </w:pPr>
    </w:p>
    <w:p w:rsidR="00ED436A" w:rsidRPr="00ED436A" w:rsidRDefault="00ED436A" w:rsidP="00ED436A">
      <w:pPr>
        <w:spacing w:after="0" w:line="240" w:lineRule="auto"/>
        <w:ind w:left="-720"/>
        <w:rPr>
          <w:rFonts w:ascii="Times New Roman" w:eastAsia="Times New Roman" w:hAnsi="Times New Roman" w:cs="Times New Roman"/>
          <w:sz w:val="24"/>
          <w:szCs w:val="24"/>
        </w:rPr>
      </w:pPr>
      <w:r w:rsidRPr="00ED436A">
        <w:rPr>
          <w:rFonts w:ascii="Arial" w:eastAsia="Times New Roman" w:hAnsi="Arial" w:cs="Arial"/>
          <w:color w:val="000000"/>
        </w:rPr>
        <w:t>Fundraising (20%)</w:t>
      </w:r>
    </w:p>
    <w:p w:rsidR="00ED436A" w:rsidRPr="00ED436A" w:rsidRDefault="00ED436A" w:rsidP="00ED436A">
      <w:pPr>
        <w:numPr>
          <w:ilvl w:val="0"/>
          <w:numId w:val="6"/>
        </w:numPr>
        <w:spacing w:after="0" w:line="240" w:lineRule="auto"/>
        <w:textAlignment w:val="baseline"/>
        <w:rPr>
          <w:rFonts w:ascii="Arial" w:eastAsia="Times New Roman" w:hAnsi="Arial" w:cs="Arial"/>
          <w:color w:val="000000"/>
        </w:rPr>
      </w:pPr>
      <w:r w:rsidRPr="00ED436A">
        <w:rPr>
          <w:rFonts w:ascii="Arial" w:eastAsia="Times New Roman" w:hAnsi="Arial" w:cs="Arial"/>
          <w:color w:val="000000"/>
        </w:rPr>
        <w:t>Expectation to raise full salary per year, with a minimum $10k toward funding the position in the first year (</w:t>
      </w:r>
      <w:r w:rsidRPr="00ED436A">
        <w:rPr>
          <w:rFonts w:ascii="Arial" w:eastAsia="Times New Roman" w:hAnsi="Arial" w:cs="Arial"/>
          <w:b/>
          <w:bCs/>
          <w:color w:val="000000"/>
        </w:rPr>
        <w:t>renewal contingent upon fundraising success</w:t>
      </w:r>
      <w:r w:rsidRPr="00ED436A">
        <w:rPr>
          <w:rFonts w:ascii="Arial" w:eastAsia="Times New Roman" w:hAnsi="Arial" w:cs="Arial"/>
          <w:color w:val="000000"/>
        </w:rPr>
        <w:t>). KAS will provide administrative &amp; communications support for fundraising efforts.</w:t>
      </w:r>
    </w:p>
    <w:p w:rsidR="00ED436A" w:rsidRPr="00ED436A" w:rsidRDefault="00ED436A" w:rsidP="00ED436A">
      <w:pPr>
        <w:spacing w:after="0" w:line="240" w:lineRule="auto"/>
        <w:rPr>
          <w:rFonts w:ascii="Times New Roman" w:eastAsia="Times New Roman" w:hAnsi="Times New Roman" w:cs="Times New Roman"/>
          <w:sz w:val="24"/>
          <w:szCs w:val="24"/>
        </w:rPr>
      </w:pPr>
    </w:p>
    <w:p w:rsidR="00ED436A" w:rsidRPr="00ED436A" w:rsidRDefault="00ED436A" w:rsidP="00ED436A">
      <w:pPr>
        <w:spacing w:after="0" w:line="240" w:lineRule="auto"/>
        <w:rPr>
          <w:rFonts w:ascii="Times New Roman" w:eastAsia="Times New Roman" w:hAnsi="Times New Roman" w:cs="Times New Roman"/>
          <w:sz w:val="24"/>
          <w:szCs w:val="24"/>
        </w:rPr>
      </w:pPr>
      <w:r w:rsidRPr="00ED436A">
        <w:rPr>
          <w:rFonts w:ascii="Arial" w:eastAsia="Times New Roman" w:hAnsi="Arial" w:cs="Arial"/>
          <w:color w:val="000000"/>
        </w:rPr>
        <w:t xml:space="preserve">This is a salary position that pays $21,000 per year without benefits (the employee is expected to work ~20 hours per week on average). Candidates are expected to have a Bachelor’s degree at minimum and at least 3 years of experience in STEM, communications, science-related public policy, and/or fundraising. Candidates are expected to have excellent grammar, communication, and computer (Word, Excel, etc.) skills. The Communications &amp; Policy Director works closely with volunteers on the Education &amp; Advocacy Committee. The Communications &amp; Policy Director is expected to be able to work with light supervision and communicate weekly progress to the KAS Executive Director and to the Committee, and report quarterly to the KAS </w:t>
      </w:r>
      <w:r w:rsidRPr="00ED436A">
        <w:rPr>
          <w:rFonts w:ascii="Arial" w:eastAsia="Times New Roman" w:hAnsi="Arial" w:cs="Arial"/>
          <w:color w:val="000000"/>
        </w:rPr>
        <w:lastRenderedPageBreak/>
        <w:t>Governing Board.  They must be able to provide their own transportation to the Capitol Annex. Expenses will be reimbursed up to $1000/yr.  </w:t>
      </w:r>
    </w:p>
    <w:p w:rsidR="00ED436A" w:rsidRPr="00ED436A" w:rsidRDefault="00ED436A" w:rsidP="00ED436A">
      <w:pPr>
        <w:spacing w:after="0" w:line="240" w:lineRule="auto"/>
        <w:rPr>
          <w:rFonts w:ascii="Times New Roman" w:eastAsia="Times New Roman" w:hAnsi="Times New Roman" w:cs="Times New Roman"/>
          <w:sz w:val="24"/>
          <w:szCs w:val="24"/>
        </w:rPr>
      </w:pPr>
      <w:r w:rsidRPr="00ED436A">
        <w:rPr>
          <w:rFonts w:ascii="Arial" w:eastAsia="Times New Roman" w:hAnsi="Arial" w:cs="Arial"/>
          <w:color w:val="000000"/>
        </w:rPr>
        <w:br/>
        <w:t xml:space="preserve">This position is dependent upon funding. The exact responsibilities and focus of the position are subject to change pending funding and other factors. The Communications &amp; Policy </w:t>
      </w:r>
      <w:proofErr w:type="gramStart"/>
      <w:r w:rsidRPr="00ED436A">
        <w:rPr>
          <w:rFonts w:ascii="Arial" w:eastAsia="Times New Roman" w:hAnsi="Arial" w:cs="Arial"/>
          <w:color w:val="000000"/>
        </w:rPr>
        <w:t>Director  will</w:t>
      </w:r>
      <w:proofErr w:type="gramEnd"/>
      <w:r w:rsidRPr="00ED436A">
        <w:rPr>
          <w:rFonts w:ascii="Arial" w:eastAsia="Times New Roman" w:hAnsi="Arial" w:cs="Arial"/>
          <w:color w:val="000000"/>
        </w:rPr>
        <w:t xml:space="preserve"> be expected to give and receive feedback, and the KAS Governing Board will review the position annually.</w:t>
      </w:r>
    </w:p>
    <w:p w:rsidR="00ED436A" w:rsidRPr="00ED436A" w:rsidRDefault="00ED436A" w:rsidP="00ED436A">
      <w:pPr>
        <w:spacing w:after="0" w:line="240" w:lineRule="auto"/>
        <w:rPr>
          <w:rFonts w:ascii="Times New Roman" w:eastAsia="Times New Roman" w:hAnsi="Times New Roman" w:cs="Times New Roman"/>
          <w:sz w:val="24"/>
          <w:szCs w:val="24"/>
        </w:rPr>
      </w:pPr>
    </w:p>
    <w:p w:rsidR="00ED436A" w:rsidRPr="00ED436A" w:rsidRDefault="00ED436A" w:rsidP="00ED436A">
      <w:pPr>
        <w:spacing w:after="0" w:line="240" w:lineRule="auto"/>
        <w:rPr>
          <w:rFonts w:ascii="Times New Roman" w:eastAsia="Times New Roman" w:hAnsi="Times New Roman" w:cs="Times New Roman"/>
          <w:sz w:val="24"/>
          <w:szCs w:val="24"/>
        </w:rPr>
      </w:pPr>
      <w:r w:rsidRPr="00ED436A">
        <w:rPr>
          <w:rFonts w:ascii="Arial" w:eastAsia="Times New Roman" w:hAnsi="Arial" w:cs="Arial"/>
          <w:color w:val="000000"/>
        </w:rPr>
        <w:t xml:space="preserve">Please send cover letter and resume or CV to </w:t>
      </w:r>
      <w:hyperlink r:id="rId6" w:history="1">
        <w:r w:rsidRPr="00ED436A">
          <w:rPr>
            <w:rFonts w:ascii="Arial" w:eastAsia="Times New Roman" w:hAnsi="Arial" w:cs="Arial"/>
            <w:color w:val="1155CC"/>
            <w:u w:val="single"/>
          </w:rPr>
          <w:t>executivedirector@kyscience.org</w:t>
        </w:r>
      </w:hyperlink>
      <w:r w:rsidRPr="00ED436A">
        <w:rPr>
          <w:rFonts w:ascii="Arial" w:eastAsia="Times New Roman" w:hAnsi="Arial" w:cs="Arial"/>
          <w:color w:val="6AA84F"/>
        </w:rPr>
        <w:t xml:space="preserve"> </w:t>
      </w:r>
      <w:r w:rsidRPr="00ED436A">
        <w:rPr>
          <w:rFonts w:ascii="Arial" w:eastAsia="Times New Roman" w:hAnsi="Arial" w:cs="Arial"/>
          <w:color w:val="000000"/>
        </w:rPr>
        <w:t>with the subject line “Communications &amp; Policy Director Application enclosed.” Deadline to apply is September 30, 2021.  We anticipate this person to start work in the second half of October 2021.</w:t>
      </w:r>
    </w:p>
    <w:p w:rsidR="00854C57" w:rsidRDefault="00ED436A">
      <w:bookmarkStart w:id="0" w:name="_GoBack"/>
      <w:bookmarkEnd w:id="0"/>
    </w:p>
    <w:sectPr w:rsidR="00854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44A"/>
    <w:multiLevelType w:val="multilevel"/>
    <w:tmpl w:val="3716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F7950"/>
    <w:multiLevelType w:val="multilevel"/>
    <w:tmpl w:val="7D76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1239A"/>
    <w:multiLevelType w:val="multilevel"/>
    <w:tmpl w:val="2856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B7E4B"/>
    <w:multiLevelType w:val="multilevel"/>
    <w:tmpl w:val="8B02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9211C"/>
    <w:multiLevelType w:val="multilevel"/>
    <w:tmpl w:val="E028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47FC2"/>
    <w:multiLevelType w:val="multilevel"/>
    <w:tmpl w:val="F942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6A"/>
    <w:rsid w:val="00210D1C"/>
    <w:rsid w:val="00486A45"/>
    <w:rsid w:val="00ED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0A91"/>
  <w15:chartTrackingRefBased/>
  <w15:docId w15:val="{843DC40E-E038-45FD-A624-475CB828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3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4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397594">
      <w:bodyDiv w:val="1"/>
      <w:marLeft w:val="0"/>
      <w:marRight w:val="0"/>
      <w:marTop w:val="0"/>
      <w:marBottom w:val="0"/>
      <w:divBdr>
        <w:top w:val="none" w:sz="0" w:space="0" w:color="auto"/>
        <w:left w:val="none" w:sz="0" w:space="0" w:color="auto"/>
        <w:bottom w:val="none" w:sz="0" w:space="0" w:color="auto"/>
        <w:right w:val="none" w:sz="0" w:space="0" w:color="auto"/>
      </w:divBdr>
    </w:div>
    <w:div w:id="21057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ecutivedirector@kyscienc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Kentucky Academy of Science</dc:creator>
  <cp:keywords/>
  <dc:description/>
  <cp:lastModifiedBy>Kentucky Academy of Science</cp:lastModifiedBy>
  <cp:revision>1</cp:revision>
  <dcterms:created xsi:type="dcterms:W3CDTF">2021-08-27T15:04:00Z</dcterms:created>
  <dcterms:modified xsi:type="dcterms:W3CDTF">2021-08-27T15:07:00Z</dcterms:modified>
</cp:coreProperties>
</file>