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E5" w:rsidRPr="001F58D4" w:rsidRDefault="00610743" w:rsidP="007D19E5">
      <w:pPr>
        <w:jc w:val="center"/>
        <w:rPr>
          <w:rFonts w:cstheme="minorHAnsi"/>
          <w:b/>
          <w:sz w:val="24"/>
          <w:szCs w:val="24"/>
        </w:rPr>
      </w:pPr>
      <w:r w:rsidRPr="001F58D4">
        <w:rPr>
          <w:rFonts w:cstheme="minorHAnsi"/>
          <w:b/>
          <w:sz w:val="24"/>
          <w:szCs w:val="24"/>
        </w:rPr>
        <w:t xml:space="preserve">Kentucky Academy of Science </w:t>
      </w:r>
    </w:p>
    <w:p w:rsidR="007D19E5" w:rsidRPr="001F58D4" w:rsidRDefault="00775AF0" w:rsidP="007D19E5">
      <w:pPr>
        <w:jc w:val="center"/>
        <w:rPr>
          <w:rFonts w:cstheme="minorHAnsi"/>
          <w:b/>
          <w:sz w:val="24"/>
          <w:szCs w:val="24"/>
        </w:rPr>
      </w:pPr>
      <w:r w:rsidRPr="001F58D4">
        <w:rPr>
          <w:rFonts w:cstheme="minorHAnsi"/>
          <w:b/>
          <w:sz w:val="24"/>
          <w:szCs w:val="24"/>
        </w:rPr>
        <w:t>Business</w:t>
      </w:r>
      <w:r w:rsidR="007D19E5" w:rsidRPr="001F58D4">
        <w:rPr>
          <w:rFonts w:cstheme="minorHAnsi"/>
          <w:b/>
          <w:sz w:val="24"/>
          <w:szCs w:val="24"/>
        </w:rPr>
        <w:t xml:space="preserve"> Meeting Minutes</w:t>
      </w:r>
    </w:p>
    <w:p w:rsidR="007D19E5" w:rsidRPr="001F58D4" w:rsidRDefault="00706303" w:rsidP="007D19E5">
      <w:pPr>
        <w:jc w:val="center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November </w:t>
      </w:r>
      <w:r w:rsidR="002114E7" w:rsidRPr="001F58D4">
        <w:rPr>
          <w:rFonts w:cstheme="minorHAnsi"/>
          <w:sz w:val="24"/>
          <w:szCs w:val="24"/>
        </w:rPr>
        <w:t>0</w:t>
      </w:r>
      <w:r w:rsidR="009E4438" w:rsidRPr="001F58D4">
        <w:rPr>
          <w:rFonts w:cstheme="minorHAnsi"/>
          <w:sz w:val="24"/>
          <w:szCs w:val="24"/>
        </w:rPr>
        <w:t>2</w:t>
      </w:r>
      <w:r w:rsidR="008D1480" w:rsidRPr="001F58D4">
        <w:rPr>
          <w:rFonts w:cstheme="minorHAnsi"/>
          <w:sz w:val="24"/>
          <w:szCs w:val="24"/>
        </w:rPr>
        <w:t>, 201</w:t>
      </w:r>
      <w:r w:rsidR="009E4438" w:rsidRPr="001F58D4">
        <w:rPr>
          <w:rFonts w:cstheme="minorHAnsi"/>
          <w:sz w:val="24"/>
          <w:szCs w:val="24"/>
        </w:rPr>
        <w:t>9</w:t>
      </w:r>
      <w:r w:rsidR="008D1480" w:rsidRPr="001F58D4">
        <w:rPr>
          <w:rFonts w:cstheme="minorHAnsi"/>
          <w:sz w:val="24"/>
          <w:szCs w:val="24"/>
        </w:rPr>
        <w:t xml:space="preserve"> </w:t>
      </w:r>
    </w:p>
    <w:p w:rsidR="00DB25EA" w:rsidRPr="001F58D4" w:rsidRDefault="00775AF0" w:rsidP="00DB25EA">
      <w:p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The KAS Fall </w:t>
      </w:r>
      <w:r w:rsidRPr="001F58D4">
        <w:rPr>
          <w:rFonts w:cstheme="minorHAnsi"/>
          <w:b/>
          <w:sz w:val="24"/>
          <w:szCs w:val="24"/>
        </w:rPr>
        <w:t>Business Meeting</w:t>
      </w:r>
      <w:r w:rsidRPr="001F58D4">
        <w:rPr>
          <w:rFonts w:cstheme="minorHAnsi"/>
          <w:sz w:val="24"/>
          <w:szCs w:val="24"/>
        </w:rPr>
        <w:t xml:space="preserve"> was convened </w:t>
      </w:r>
      <w:r w:rsidR="00DB25EA" w:rsidRPr="001F58D4">
        <w:rPr>
          <w:rFonts w:cstheme="minorHAnsi"/>
          <w:sz w:val="24"/>
          <w:szCs w:val="24"/>
        </w:rPr>
        <w:t xml:space="preserve">Saturday, </w:t>
      </w:r>
      <w:r w:rsidRPr="001F58D4">
        <w:rPr>
          <w:rFonts w:cstheme="minorHAnsi"/>
          <w:sz w:val="24"/>
          <w:szCs w:val="24"/>
        </w:rPr>
        <w:t xml:space="preserve">November </w:t>
      </w:r>
      <w:r w:rsidR="006B533B" w:rsidRPr="001F58D4">
        <w:rPr>
          <w:rFonts w:cstheme="minorHAnsi"/>
          <w:sz w:val="24"/>
          <w:szCs w:val="24"/>
        </w:rPr>
        <w:t>2</w:t>
      </w:r>
      <w:r w:rsidRPr="001F58D4">
        <w:rPr>
          <w:rFonts w:cstheme="minorHAnsi"/>
          <w:sz w:val="24"/>
          <w:szCs w:val="24"/>
        </w:rPr>
        <w:t>, 201</w:t>
      </w:r>
      <w:r w:rsidR="006B533B" w:rsidRPr="001F58D4">
        <w:rPr>
          <w:rFonts w:cstheme="minorHAnsi"/>
          <w:sz w:val="24"/>
          <w:szCs w:val="24"/>
        </w:rPr>
        <w:t>9</w:t>
      </w:r>
      <w:r w:rsidRPr="001F58D4">
        <w:rPr>
          <w:rFonts w:cstheme="minorHAnsi"/>
          <w:sz w:val="24"/>
          <w:szCs w:val="24"/>
        </w:rPr>
        <w:t xml:space="preserve"> at </w:t>
      </w:r>
      <w:r w:rsidR="00DB25EA" w:rsidRPr="001F58D4">
        <w:rPr>
          <w:rFonts w:cstheme="minorHAnsi"/>
          <w:sz w:val="24"/>
          <w:szCs w:val="24"/>
        </w:rPr>
        <w:t>12</w:t>
      </w:r>
      <w:r w:rsidRPr="001F58D4">
        <w:rPr>
          <w:rFonts w:cstheme="minorHAnsi"/>
          <w:sz w:val="24"/>
          <w:szCs w:val="24"/>
        </w:rPr>
        <w:t>:</w:t>
      </w:r>
      <w:r w:rsidR="006B533B" w:rsidRPr="001F58D4">
        <w:rPr>
          <w:rFonts w:cstheme="minorHAnsi"/>
          <w:sz w:val="24"/>
          <w:szCs w:val="24"/>
        </w:rPr>
        <w:t>15</w:t>
      </w:r>
      <w:r w:rsidR="00D80F2B" w:rsidRPr="001F58D4">
        <w:rPr>
          <w:rFonts w:cstheme="minorHAnsi"/>
          <w:sz w:val="24"/>
          <w:szCs w:val="24"/>
        </w:rPr>
        <w:t xml:space="preserve"> </w:t>
      </w:r>
      <w:r w:rsidRPr="001F58D4">
        <w:rPr>
          <w:rFonts w:cstheme="minorHAnsi"/>
          <w:sz w:val="24"/>
          <w:szCs w:val="24"/>
        </w:rPr>
        <w:t>PM (</w:t>
      </w:r>
      <w:r w:rsidR="006B533B" w:rsidRPr="001F58D4">
        <w:rPr>
          <w:rFonts w:cstheme="minorHAnsi"/>
          <w:sz w:val="24"/>
          <w:szCs w:val="24"/>
        </w:rPr>
        <w:t>Eastern</w:t>
      </w:r>
      <w:r w:rsidRPr="001F58D4">
        <w:rPr>
          <w:rFonts w:cstheme="minorHAnsi"/>
          <w:sz w:val="24"/>
          <w:szCs w:val="24"/>
        </w:rPr>
        <w:t xml:space="preserve"> Time) at </w:t>
      </w:r>
      <w:r w:rsidR="00EF5669" w:rsidRPr="001F58D4">
        <w:rPr>
          <w:rFonts w:cstheme="minorHAnsi"/>
          <w:sz w:val="24"/>
          <w:szCs w:val="24"/>
        </w:rPr>
        <w:t>Berea College</w:t>
      </w:r>
      <w:r w:rsidRPr="001F58D4">
        <w:rPr>
          <w:rFonts w:cstheme="minorHAnsi"/>
          <w:sz w:val="24"/>
          <w:szCs w:val="24"/>
        </w:rPr>
        <w:t xml:space="preserve"> (</w:t>
      </w:r>
      <w:r w:rsidR="00EF5669" w:rsidRPr="001F58D4">
        <w:rPr>
          <w:rFonts w:cstheme="minorHAnsi"/>
          <w:sz w:val="24"/>
          <w:szCs w:val="24"/>
        </w:rPr>
        <w:t>Woods Penniman Building</w:t>
      </w:r>
      <w:r w:rsidR="003773F2" w:rsidRPr="001F58D4">
        <w:rPr>
          <w:rFonts w:cstheme="minorHAnsi"/>
          <w:sz w:val="24"/>
          <w:szCs w:val="24"/>
        </w:rPr>
        <w:t>, Room 101</w:t>
      </w:r>
      <w:r w:rsidRPr="001F58D4">
        <w:rPr>
          <w:rFonts w:cstheme="minorHAnsi"/>
          <w:sz w:val="24"/>
          <w:szCs w:val="24"/>
        </w:rPr>
        <w:t>)</w:t>
      </w:r>
      <w:r w:rsidR="00DB25EA" w:rsidRPr="001F58D4">
        <w:rPr>
          <w:rFonts w:cstheme="minorHAnsi"/>
          <w:sz w:val="24"/>
          <w:szCs w:val="24"/>
        </w:rPr>
        <w:t xml:space="preserve">.  Members present include- Dr. Jennifer </w:t>
      </w:r>
      <w:proofErr w:type="spellStart"/>
      <w:r w:rsidR="00DB25EA" w:rsidRPr="001F58D4">
        <w:rPr>
          <w:rFonts w:cstheme="minorHAnsi"/>
          <w:sz w:val="24"/>
          <w:szCs w:val="24"/>
        </w:rPr>
        <w:t>Birriel</w:t>
      </w:r>
      <w:proofErr w:type="spellEnd"/>
      <w:r w:rsidR="00DB25EA" w:rsidRPr="001F58D4">
        <w:rPr>
          <w:rFonts w:cstheme="minorHAnsi"/>
          <w:sz w:val="24"/>
          <w:szCs w:val="24"/>
        </w:rPr>
        <w:t xml:space="preserve">, Rajiv Singh, Dr. Dirk </w:t>
      </w:r>
      <w:proofErr w:type="spellStart"/>
      <w:r w:rsidR="00DB25EA" w:rsidRPr="001F58D4">
        <w:rPr>
          <w:rFonts w:cstheme="minorHAnsi"/>
          <w:sz w:val="24"/>
          <w:szCs w:val="24"/>
        </w:rPr>
        <w:t>Grupe</w:t>
      </w:r>
      <w:proofErr w:type="spellEnd"/>
      <w:r w:rsidR="00DB25EA" w:rsidRPr="001F58D4">
        <w:rPr>
          <w:rFonts w:cstheme="minorHAnsi"/>
          <w:sz w:val="24"/>
          <w:szCs w:val="24"/>
        </w:rPr>
        <w:t>,</w:t>
      </w:r>
      <w:r w:rsidR="003773F2" w:rsidRPr="001F58D4">
        <w:rPr>
          <w:rFonts w:cstheme="minorHAnsi"/>
          <w:sz w:val="24"/>
          <w:szCs w:val="24"/>
        </w:rPr>
        <w:t xml:space="preserve"> </w:t>
      </w:r>
      <w:r w:rsidR="00DB25EA" w:rsidRPr="001F58D4">
        <w:rPr>
          <w:rFonts w:cstheme="minorHAnsi"/>
          <w:sz w:val="24"/>
          <w:szCs w:val="24"/>
        </w:rPr>
        <w:t xml:space="preserve">Amanda Fuller, </w:t>
      </w:r>
      <w:r w:rsidR="00602CB4" w:rsidRPr="001F58D4">
        <w:rPr>
          <w:rFonts w:cstheme="minorHAnsi"/>
          <w:sz w:val="24"/>
          <w:szCs w:val="24"/>
        </w:rPr>
        <w:t xml:space="preserve">Dr. Frank Ettensohn, </w:t>
      </w:r>
      <w:r w:rsidR="00DB25EA" w:rsidRPr="001F58D4">
        <w:rPr>
          <w:rFonts w:cstheme="minorHAnsi"/>
          <w:sz w:val="24"/>
          <w:szCs w:val="24"/>
        </w:rPr>
        <w:t xml:space="preserve">Dr. Trent Garrison, Dr. Melanie Hardin-Pierce, Dr. Leslie North, Dr. Marilyn Akins, </w:t>
      </w:r>
      <w:r w:rsidR="00602CB4" w:rsidRPr="001F58D4">
        <w:rPr>
          <w:rFonts w:cstheme="minorHAnsi"/>
          <w:sz w:val="24"/>
          <w:szCs w:val="24"/>
        </w:rPr>
        <w:t>Melony Stambaugh,</w:t>
      </w:r>
      <w:r w:rsidR="00EC4A4E" w:rsidRPr="001F58D4">
        <w:rPr>
          <w:rFonts w:cstheme="minorHAnsi"/>
          <w:sz w:val="24"/>
          <w:szCs w:val="24"/>
        </w:rPr>
        <w:t xml:space="preserve"> Dr. Kate He, Jon Dixon,</w:t>
      </w:r>
      <w:r w:rsidR="008942F0" w:rsidRPr="001F58D4">
        <w:rPr>
          <w:rFonts w:cstheme="minorHAnsi"/>
          <w:sz w:val="24"/>
          <w:szCs w:val="24"/>
        </w:rPr>
        <w:t xml:space="preserve"> J. Scott Miller,</w:t>
      </w:r>
      <w:r w:rsidR="00875607" w:rsidRPr="001F58D4">
        <w:rPr>
          <w:rFonts w:cstheme="minorHAnsi"/>
          <w:sz w:val="24"/>
          <w:szCs w:val="24"/>
        </w:rPr>
        <w:t xml:space="preserve"> </w:t>
      </w:r>
      <w:r w:rsidR="00296643" w:rsidRPr="001F58D4">
        <w:rPr>
          <w:rFonts w:cstheme="minorHAnsi"/>
          <w:sz w:val="24"/>
          <w:szCs w:val="24"/>
        </w:rPr>
        <w:t>and Dr. Tracy Hodge, Dr. Wei Song,</w:t>
      </w:r>
      <w:r w:rsidR="002937B9" w:rsidRPr="001F58D4">
        <w:rPr>
          <w:rFonts w:cstheme="minorHAnsi"/>
          <w:sz w:val="24"/>
          <w:szCs w:val="24"/>
        </w:rPr>
        <w:t xml:space="preserve"> Sarah Mardon</w:t>
      </w:r>
      <w:r w:rsidR="00A17BC4" w:rsidRPr="001F58D4">
        <w:rPr>
          <w:rFonts w:cstheme="minorHAnsi"/>
          <w:sz w:val="24"/>
          <w:szCs w:val="24"/>
        </w:rPr>
        <w:t>, Dr. Rodney King.</w:t>
      </w:r>
    </w:p>
    <w:p w:rsidR="001E44C2" w:rsidRPr="001F58D4" w:rsidRDefault="00DB25EA" w:rsidP="003D1334">
      <w:p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Not joining us: </w:t>
      </w:r>
      <w:r w:rsidR="003D1334" w:rsidRPr="001F58D4">
        <w:rPr>
          <w:rFonts w:cstheme="minorHAnsi"/>
          <w:sz w:val="24"/>
          <w:szCs w:val="24"/>
        </w:rPr>
        <w:t xml:space="preserve">Dr. Seyed Allameh, </w:t>
      </w:r>
      <w:r w:rsidR="00875607" w:rsidRPr="001F58D4">
        <w:rPr>
          <w:rFonts w:cstheme="minorHAnsi"/>
          <w:sz w:val="24"/>
          <w:szCs w:val="24"/>
        </w:rPr>
        <w:t xml:space="preserve">Mr. Bruce </w:t>
      </w:r>
      <w:proofErr w:type="spellStart"/>
      <w:r w:rsidR="00875607" w:rsidRPr="001F58D4">
        <w:rPr>
          <w:rFonts w:cstheme="minorHAnsi"/>
          <w:sz w:val="24"/>
          <w:szCs w:val="24"/>
        </w:rPr>
        <w:t>Griffis</w:t>
      </w:r>
      <w:proofErr w:type="spellEnd"/>
      <w:r w:rsidR="00875607" w:rsidRPr="001F58D4">
        <w:rPr>
          <w:rFonts w:cstheme="minorHAnsi"/>
          <w:sz w:val="24"/>
          <w:szCs w:val="24"/>
        </w:rPr>
        <w:t xml:space="preserve">, Amy Hamilton, Dr. </w:t>
      </w:r>
      <w:r w:rsidR="003773F2" w:rsidRPr="001F58D4">
        <w:rPr>
          <w:rFonts w:cstheme="minorHAnsi"/>
          <w:sz w:val="24"/>
          <w:szCs w:val="24"/>
        </w:rPr>
        <w:t>Kelly Watson,</w:t>
      </w:r>
      <w:r w:rsidRPr="001F58D4">
        <w:rPr>
          <w:rFonts w:cstheme="minorHAnsi"/>
          <w:sz w:val="24"/>
          <w:szCs w:val="24"/>
        </w:rPr>
        <w:t xml:space="preserve"> and Dr. </w:t>
      </w:r>
      <w:r w:rsidR="00602CB4" w:rsidRPr="001F58D4">
        <w:rPr>
          <w:rFonts w:cstheme="minorHAnsi"/>
          <w:sz w:val="24"/>
          <w:szCs w:val="24"/>
        </w:rPr>
        <w:t>Walter</w:t>
      </w:r>
      <w:r w:rsidRPr="001F58D4">
        <w:rPr>
          <w:rFonts w:cstheme="minorHAnsi"/>
          <w:sz w:val="24"/>
          <w:szCs w:val="24"/>
        </w:rPr>
        <w:t xml:space="preserve"> Borowski. </w:t>
      </w:r>
    </w:p>
    <w:p w:rsidR="00124610" w:rsidRPr="001F58D4" w:rsidRDefault="00875607" w:rsidP="00124610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Thank you and r</w:t>
      </w:r>
      <w:r w:rsidR="00124610" w:rsidRPr="001F58D4">
        <w:rPr>
          <w:rFonts w:cstheme="minorHAnsi"/>
          <w:sz w:val="24"/>
          <w:szCs w:val="24"/>
        </w:rPr>
        <w:t>e</w:t>
      </w:r>
      <w:r w:rsidR="003D1334" w:rsidRPr="001F58D4">
        <w:rPr>
          <w:rFonts w:cstheme="minorHAnsi"/>
          <w:sz w:val="24"/>
          <w:szCs w:val="24"/>
        </w:rPr>
        <w:t>cognition of past</w:t>
      </w:r>
      <w:r w:rsidR="00124610" w:rsidRPr="001F58D4">
        <w:rPr>
          <w:rFonts w:cstheme="minorHAnsi"/>
          <w:sz w:val="24"/>
          <w:szCs w:val="24"/>
        </w:rPr>
        <w:t xml:space="preserve"> president</w:t>
      </w:r>
      <w:r w:rsidR="003D1334" w:rsidRPr="001F58D4">
        <w:rPr>
          <w:rFonts w:cstheme="minorHAnsi"/>
          <w:sz w:val="24"/>
          <w:szCs w:val="24"/>
        </w:rPr>
        <w:t>s</w:t>
      </w:r>
    </w:p>
    <w:p w:rsidR="00D20A23" w:rsidRPr="001F58D4" w:rsidRDefault="00124610" w:rsidP="008F682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Dr. Jennifer </w:t>
      </w:r>
      <w:proofErr w:type="spellStart"/>
      <w:r w:rsidRPr="001F58D4">
        <w:rPr>
          <w:rFonts w:cstheme="minorHAnsi"/>
          <w:sz w:val="24"/>
          <w:szCs w:val="24"/>
        </w:rPr>
        <w:t>Birriel</w:t>
      </w:r>
      <w:proofErr w:type="spellEnd"/>
      <w:r w:rsidRPr="001F58D4">
        <w:rPr>
          <w:rFonts w:cstheme="minorHAnsi"/>
          <w:sz w:val="24"/>
          <w:szCs w:val="24"/>
        </w:rPr>
        <w:t xml:space="preserve"> </w:t>
      </w:r>
      <w:r w:rsidR="00875607" w:rsidRPr="001F58D4">
        <w:rPr>
          <w:rFonts w:cstheme="minorHAnsi"/>
          <w:sz w:val="24"/>
          <w:szCs w:val="24"/>
        </w:rPr>
        <w:t>thanked everyone for their presence at the annual business meeting</w:t>
      </w:r>
      <w:r w:rsidR="00366EF4" w:rsidRPr="001F58D4">
        <w:rPr>
          <w:rFonts w:cstheme="minorHAnsi"/>
          <w:sz w:val="24"/>
          <w:szCs w:val="24"/>
        </w:rPr>
        <w:t xml:space="preserve"> at     Berea College. She also recognize</w:t>
      </w:r>
      <w:r w:rsidR="008F6822" w:rsidRPr="001F58D4">
        <w:rPr>
          <w:rFonts w:cstheme="minorHAnsi"/>
          <w:sz w:val="24"/>
          <w:szCs w:val="24"/>
        </w:rPr>
        <w:t>d</w:t>
      </w:r>
      <w:r w:rsidR="00366EF4" w:rsidRPr="001F58D4">
        <w:rPr>
          <w:rFonts w:cstheme="minorHAnsi"/>
          <w:sz w:val="24"/>
          <w:szCs w:val="24"/>
        </w:rPr>
        <w:t xml:space="preserve"> the past presidents of KAS including Dr. K. C. Russel</w:t>
      </w:r>
      <w:r w:rsidR="003D549E" w:rsidRPr="001F58D4">
        <w:rPr>
          <w:rFonts w:cstheme="minorHAnsi"/>
          <w:sz w:val="24"/>
          <w:szCs w:val="24"/>
        </w:rPr>
        <w:t>l (present)</w:t>
      </w:r>
      <w:r w:rsidR="00366EF4" w:rsidRPr="001F58D4">
        <w:rPr>
          <w:rFonts w:cstheme="minorHAnsi"/>
          <w:sz w:val="24"/>
          <w:szCs w:val="24"/>
        </w:rPr>
        <w:t>.</w:t>
      </w:r>
    </w:p>
    <w:p w:rsidR="00124610" w:rsidRPr="001F58D4" w:rsidRDefault="003D1334" w:rsidP="00124610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KAS code of conduct</w:t>
      </w:r>
    </w:p>
    <w:p w:rsidR="00124610" w:rsidRPr="001F58D4" w:rsidRDefault="00124610" w:rsidP="00124610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President Dr. Leslie North </w:t>
      </w:r>
      <w:r w:rsidR="00366EF4" w:rsidRPr="001F58D4">
        <w:rPr>
          <w:rFonts w:cstheme="minorHAnsi"/>
          <w:sz w:val="24"/>
          <w:szCs w:val="24"/>
        </w:rPr>
        <w:t>emphasized about the draft of the code of conduct</w:t>
      </w:r>
      <w:r w:rsidRPr="001F58D4">
        <w:rPr>
          <w:rFonts w:cstheme="minorHAnsi"/>
          <w:sz w:val="24"/>
          <w:szCs w:val="24"/>
        </w:rPr>
        <w:t xml:space="preserve">. </w:t>
      </w:r>
      <w:r w:rsidR="00EA36C4" w:rsidRPr="001F58D4">
        <w:rPr>
          <w:rFonts w:cstheme="minorHAnsi"/>
          <w:sz w:val="24"/>
          <w:szCs w:val="24"/>
        </w:rPr>
        <w:t>important</w:t>
      </w:r>
      <w:r w:rsidRPr="001F58D4">
        <w:rPr>
          <w:rFonts w:cstheme="minorHAnsi"/>
          <w:sz w:val="24"/>
          <w:szCs w:val="24"/>
        </w:rPr>
        <w:t xml:space="preserve"> points of her </w:t>
      </w:r>
      <w:r w:rsidR="00EA36C4" w:rsidRPr="001F58D4">
        <w:rPr>
          <w:rFonts w:cstheme="minorHAnsi"/>
          <w:sz w:val="24"/>
          <w:szCs w:val="24"/>
        </w:rPr>
        <w:t>address</w:t>
      </w:r>
      <w:r w:rsidRPr="001F58D4">
        <w:rPr>
          <w:rFonts w:cstheme="minorHAnsi"/>
          <w:sz w:val="24"/>
          <w:szCs w:val="24"/>
        </w:rPr>
        <w:t xml:space="preserve"> </w:t>
      </w:r>
      <w:r w:rsidR="00EA36C4" w:rsidRPr="001F58D4">
        <w:rPr>
          <w:rFonts w:cstheme="minorHAnsi"/>
          <w:sz w:val="24"/>
          <w:szCs w:val="24"/>
        </w:rPr>
        <w:t>include</w:t>
      </w:r>
      <w:r w:rsidRPr="001F58D4">
        <w:rPr>
          <w:rFonts w:cstheme="minorHAnsi"/>
          <w:sz w:val="24"/>
          <w:szCs w:val="24"/>
        </w:rPr>
        <w:t>-</w:t>
      </w:r>
    </w:p>
    <w:p w:rsidR="00124610" w:rsidRPr="001F58D4" w:rsidRDefault="00EA36C4" w:rsidP="00124610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The initi</w:t>
      </w:r>
      <w:r w:rsidR="00362AFD" w:rsidRPr="001F58D4">
        <w:rPr>
          <w:rFonts w:cstheme="minorHAnsi"/>
          <w:sz w:val="24"/>
          <w:szCs w:val="24"/>
        </w:rPr>
        <w:t>a</w:t>
      </w:r>
      <w:r w:rsidRPr="001F58D4">
        <w:rPr>
          <w:rFonts w:cstheme="minorHAnsi"/>
          <w:sz w:val="24"/>
          <w:szCs w:val="24"/>
        </w:rPr>
        <w:t>l draft of the code of conduct would be sent to the board members for their comments/input by the end of the year 2019 or early 2020</w:t>
      </w:r>
    </w:p>
    <w:p w:rsidR="00124610" w:rsidRPr="001F58D4" w:rsidRDefault="00362AFD" w:rsidP="00124610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Amanda would follow-up with email regarding feedback from the members</w:t>
      </w:r>
    </w:p>
    <w:p w:rsidR="00124610" w:rsidRPr="001F58D4" w:rsidRDefault="00362AFD" w:rsidP="00124610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The governing board members would vote on final draft during February meeting</w:t>
      </w:r>
    </w:p>
    <w:p w:rsidR="00124610" w:rsidRPr="001F58D4" w:rsidRDefault="003D1334" w:rsidP="00124610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Journal transition</w:t>
      </w:r>
    </w:p>
    <w:p w:rsidR="00AA1CCC" w:rsidRPr="001F58D4" w:rsidRDefault="00AA1CCC" w:rsidP="00AA1CCC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Dr. Frank Ettensohn presented the journal transition report on behalf of </w:t>
      </w:r>
      <w:r w:rsidR="003D549E" w:rsidRPr="001F58D4">
        <w:rPr>
          <w:rFonts w:cstheme="minorHAnsi"/>
          <w:sz w:val="24"/>
          <w:szCs w:val="24"/>
        </w:rPr>
        <w:t xml:space="preserve">Wally and </w:t>
      </w:r>
      <w:r w:rsidRPr="001F58D4">
        <w:rPr>
          <w:rFonts w:cstheme="minorHAnsi"/>
          <w:sz w:val="24"/>
          <w:szCs w:val="24"/>
        </w:rPr>
        <w:t>Kelly. The key points of the journal report include-</w:t>
      </w:r>
    </w:p>
    <w:p w:rsidR="00AA1CCC" w:rsidRPr="001F58D4" w:rsidRDefault="00AA1CCC" w:rsidP="00AA1CCC">
      <w:pPr>
        <w:pStyle w:val="ListParagraph"/>
        <w:numPr>
          <w:ilvl w:val="0"/>
          <w:numId w:val="42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Transition of journal from paper to on-line in order to make it easier to publish</w:t>
      </w:r>
    </w:p>
    <w:p w:rsidR="00AA1CCC" w:rsidRPr="001F58D4" w:rsidRDefault="00AA1CCC" w:rsidP="00AA1CCC">
      <w:pPr>
        <w:pStyle w:val="ListParagraph"/>
        <w:numPr>
          <w:ilvl w:val="0"/>
          <w:numId w:val="42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Enhancing the nature and reputation of the journal</w:t>
      </w:r>
    </w:p>
    <w:p w:rsidR="00AA1CCC" w:rsidRPr="001F58D4" w:rsidRDefault="00AA1CCC" w:rsidP="00AA1CCC">
      <w:pPr>
        <w:pStyle w:val="ListParagraph"/>
        <w:numPr>
          <w:ilvl w:val="0"/>
          <w:numId w:val="42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Include articles from social sciences and science education</w:t>
      </w:r>
    </w:p>
    <w:p w:rsidR="00AA1CCC" w:rsidRPr="001F58D4" w:rsidRDefault="00AA1CCC" w:rsidP="00AA1CCC">
      <w:pPr>
        <w:pStyle w:val="ListParagraph"/>
        <w:numPr>
          <w:ilvl w:val="0"/>
          <w:numId w:val="42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Make the journal more attractive</w:t>
      </w:r>
    </w:p>
    <w:p w:rsidR="003A0271" w:rsidRPr="001F58D4" w:rsidRDefault="003A0271" w:rsidP="00AA1CCC">
      <w:pPr>
        <w:pStyle w:val="ListParagraph"/>
        <w:numPr>
          <w:ilvl w:val="0"/>
          <w:numId w:val="42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lastRenderedPageBreak/>
        <w:t>Improving impact factor</w:t>
      </w:r>
    </w:p>
    <w:p w:rsidR="00AA1CCC" w:rsidRPr="001F58D4" w:rsidRDefault="00AA1CCC" w:rsidP="00AA1CCC">
      <w:p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Details of the report attached</w:t>
      </w:r>
      <w:r w:rsidR="00CA764B" w:rsidRPr="001F58D4">
        <w:rPr>
          <w:rFonts w:cstheme="minorHAnsi"/>
          <w:sz w:val="24"/>
          <w:szCs w:val="24"/>
        </w:rPr>
        <w:t>.</w:t>
      </w:r>
      <w:r w:rsidRPr="001F58D4">
        <w:rPr>
          <w:rFonts w:cstheme="minorHAnsi"/>
          <w:sz w:val="24"/>
          <w:szCs w:val="24"/>
        </w:rPr>
        <w:t xml:space="preserve">  </w:t>
      </w:r>
    </w:p>
    <w:p w:rsidR="00124610" w:rsidRPr="001F58D4" w:rsidRDefault="003D1334" w:rsidP="00124610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Thank you</w:t>
      </w:r>
      <w:r w:rsidR="003D549E" w:rsidRPr="001F58D4">
        <w:rPr>
          <w:rFonts w:cstheme="minorHAnsi"/>
          <w:sz w:val="24"/>
          <w:szCs w:val="24"/>
        </w:rPr>
        <w:t xml:space="preserve"> to </w:t>
      </w:r>
      <w:r w:rsidRPr="001F58D4">
        <w:rPr>
          <w:rFonts w:cstheme="minorHAnsi"/>
          <w:sz w:val="24"/>
          <w:szCs w:val="24"/>
        </w:rPr>
        <w:t xml:space="preserve"> 314</w:t>
      </w:r>
      <w:r w:rsidR="003D549E" w:rsidRPr="001F58D4">
        <w:rPr>
          <w:rFonts w:cstheme="minorHAnsi"/>
          <w:sz w:val="24"/>
          <w:szCs w:val="24"/>
        </w:rPr>
        <w:t xml:space="preserve"> Action</w:t>
      </w:r>
    </w:p>
    <w:p w:rsidR="007F1091" w:rsidRPr="001F58D4" w:rsidRDefault="002639EB" w:rsidP="00CA764B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Dr. Trent Garrison thanked 314 </w:t>
      </w:r>
      <w:r w:rsidR="002937B9" w:rsidRPr="001F58D4">
        <w:rPr>
          <w:rFonts w:cstheme="minorHAnsi"/>
          <w:sz w:val="24"/>
          <w:szCs w:val="24"/>
        </w:rPr>
        <w:t xml:space="preserve">Action </w:t>
      </w:r>
      <w:r w:rsidRPr="001F58D4">
        <w:rPr>
          <w:rFonts w:cstheme="minorHAnsi"/>
          <w:sz w:val="24"/>
          <w:szCs w:val="24"/>
        </w:rPr>
        <w:t xml:space="preserve">for their sponsorship of the </w:t>
      </w:r>
      <w:r w:rsidR="003D549E" w:rsidRPr="001F58D4">
        <w:rPr>
          <w:rFonts w:cstheme="minorHAnsi"/>
          <w:sz w:val="24"/>
          <w:szCs w:val="24"/>
        </w:rPr>
        <w:t>Business</w:t>
      </w:r>
      <w:r w:rsidRPr="001F58D4">
        <w:rPr>
          <w:rFonts w:cstheme="minorHAnsi"/>
          <w:sz w:val="24"/>
          <w:szCs w:val="24"/>
        </w:rPr>
        <w:t xml:space="preserve"> meeting</w:t>
      </w:r>
      <w:r w:rsidR="003D549E" w:rsidRPr="001F58D4">
        <w:rPr>
          <w:rFonts w:cstheme="minorHAnsi"/>
          <w:sz w:val="24"/>
          <w:szCs w:val="24"/>
        </w:rPr>
        <w:t xml:space="preserve"> Luncheon</w:t>
      </w:r>
      <w:r w:rsidRPr="001F58D4">
        <w:rPr>
          <w:rFonts w:cstheme="minorHAnsi"/>
          <w:sz w:val="24"/>
          <w:szCs w:val="24"/>
        </w:rPr>
        <w:t>. He emphasized the role of group 314 in the advocacy of scien</w:t>
      </w:r>
      <w:r w:rsidR="00CA764B" w:rsidRPr="001F58D4">
        <w:rPr>
          <w:rFonts w:cstheme="minorHAnsi"/>
          <w:sz w:val="24"/>
          <w:szCs w:val="24"/>
        </w:rPr>
        <w:t>ce</w:t>
      </w:r>
      <w:r w:rsidRPr="001F58D4">
        <w:rPr>
          <w:rFonts w:cstheme="minorHAnsi"/>
          <w:sz w:val="24"/>
          <w:szCs w:val="24"/>
        </w:rPr>
        <w:t>, engineer</w:t>
      </w:r>
      <w:r w:rsidR="00CA764B" w:rsidRPr="001F58D4">
        <w:rPr>
          <w:rFonts w:cstheme="minorHAnsi"/>
          <w:sz w:val="24"/>
          <w:szCs w:val="24"/>
        </w:rPr>
        <w:t>ing</w:t>
      </w:r>
      <w:r w:rsidRPr="001F58D4">
        <w:rPr>
          <w:rFonts w:cstheme="minorHAnsi"/>
          <w:sz w:val="24"/>
          <w:szCs w:val="24"/>
        </w:rPr>
        <w:t xml:space="preserve"> and educat</w:t>
      </w:r>
      <w:r w:rsidR="003D549E" w:rsidRPr="001F58D4">
        <w:rPr>
          <w:rFonts w:cstheme="minorHAnsi"/>
          <w:sz w:val="24"/>
          <w:szCs w:val="24"/>
        </w:rPr>
        <w:t>ion, and in supporting scientists who are running for public office.</w:t>
      </w:r>
    </w:p>
    <w:p w:rsidR="00124610" w:rsidRPr="001F58D4" w:rsidRDefault="003D1334" w:rsidP="00124610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cstheme="minorHAnsi"/>
          <w:sz w:val="24"/>
          <w:szCs w:val="24"/>
        </w:rPr>
      </w:pPr>
      <w:bookmarkStart w:id="0" w:name="_Hlk27516296"/>
      <w:r w:rsidRPr="001F58D4">
        <w:rPr>
          <w:rFonts w:cstheme="minorHAnsi"/>
          <w:sz w:val="24"/>
          <w:szCs w:val="24"/>
        </w:rPr>
        <w:t>Science education &amp; outreach awards 2019</w:t>
      </w:r>
    </w:p>
    <w:bookmarkEnd w:id="0"/>
    <w:p w:rsidR="002639EB" w:rsidRPr="001F58D4" w:rsidRDefault="002639EB" w:rsidP="00F24E6B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Dr. Trent Garrison presented the Excellence in Science Education Award 2019</w:t>
      </w:r>
      <w:r w:rsidR="00F77835" w:rsidRPr="001F58D4">
        <w:rPr>
          <w:rFonts w:cstheme="minorHAnsi"/>
          <w:sz w:val="24"/>
          <w:szCs w:val="24"/>
        </w:rPr>
        <w:t xml:space="preserve">. The first award </w:t>
      </w:r>
      <w:r w:rsidR="00F24E6B" w:rsidRPr="001F58D4">
        <w:rPr>
          <w:rFonts w:cstheme="minorHAnsi"/>
          <w:sz w:val="24"/>
          <w:szCs w:val="24"/>
        </w:rPr>
        <w:t xml:space="preserve">was </w:t>
      </w:r>
      <w:r w:rsidR="00F77835" w:rsidRPr="001F58D4">
        <w:rPr>
          <w:rFonts w:cstheme="minorHAnsi"/>
          <w:sz w:val="24"/>
          <w:szCs w:val="24"/>
        </w:rPr>
        <w:t xml:space="preserve">presented to </w:t>
      </w:r>
      <w:r w:rsidRPr="001F58D4">
        <w:rPr>
          <w:rFonts w:cstheme="minorHAnsi"/>
          <w:sz w:val="24"/>
          <w:szCs w:val="24"/>
        </w:rPr>
        <w:t>Dr. David Robinson</w:t>
      </w:r>
      <w:r w:rsidR="00F77835" w:rsidRPr="001F58D4">
        <w:rPr>
          <w:rFonts w:cstheme="minorHAnsi"/>
          <w:sz w:val="24"/>
          <w:szCs w:val="24"/>
        </w:rPr>
        <w:t>. Dr. Robinson is from Bellarmine University, Louisville, KY. The major contribution of Dr. Robinson includes-</w:t>
      </w:r>
    </w:p>
    <w:p w:rsidR="00776A38" w:rsidRPr="001F58D4" w:rsidRDefault="00E252D2" w:rsidP="00776A38">
      <w:pPr>
        <w:pStyle w:val="ListParagraph"/>
        <w:numPr>
          <w:ilvl w:val="0"/>
          <w:numId w:val="39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Running a YouT</w:t>
      </w:r>
      <w:r w:rsidR="00F77835" w:rsidRPr="001F58D4">
        <w:rPr>
          <w:rFonts w:cstheme="minorHAnsi"/>
          <w:sz w:val="24"/>
          <w:szCs w:val="24"/>
        </w:rPr>
        <w:t>ube science channel</w:t>
      </w:r>
    </w:p>
    <w:p w:rsidR="00776A38" w:rsidRPr="001F58D4" w:rsidRDefault="003D549E" w:rsidP="00776A38">
      <w:pPr>
        <w:pStyle w:val="ListParagraph"/>
        <w:numPr>
          <w:ilvl w:val="0"/>
          <w:numId w:val="39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Bench Talk </w:t>
      </w:r>
      <w:r w:rsidR="00F77835" w:rsidRPr="001F58D4">
        <w:rPr>
          <w:rFonts w:cstheme="minorHAnsi"/>
          <w:sz w:val="24"/>
          <w:szCs w:val="24"/>
        </w:rPr>
        <w:t>Podcast</w:t>
      </w:r>
    </w:p>
    <w:p w:rsidR="00776A38" w:rsidRPr="001F58D4" w:rsidRDefault="00F77835" w:rsidP="00F77835">
      <w:pPr>
        <w:pStyle w:val="ListParagraph"/>
        <w:numPr>
          <w:ilvl w:val="0"/>
          <w:numId w:val="39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Caring</w:t>
      </w:r>
      <w:r w:rsidR="003D549E" w:rsidRPr="001F58D4">
        <w:rPr>
          <w:rFonts w:cstheme="minorHAnsi"/>
          <w:sz w:val="24"/>
          <w:szCs w:val="24"/>
        </w:rPr>
        <w:t xml:space="preserve"> for</w:t>
      </w:r>
      <w:r w:rsidRPr="001F58D4">
        <w:rPr>
          <w:rFonts w:cstheme="minorHAnsi"/>
          <w:sz w:val="24"/>
          <w:szCs w:val="24"/>
        </w:rPr>
        <w:t xml:space="preserve"> his students</w:t>
      </w:r>
    </w:p>
    <w:p w:rsidR="00E252D2" w:rsidRPr="001F58D4" w:rsidRDefault="00F77835" w:rsidP="00E252D2">
      <w:pPr>
        <w:rPr>
          <w:rFonts w:ascii="Arial" w:hAnsi="Arial" w:cs="Arial"/>
          <w:sz w:val="20"/>
          <w:szCs w:val="20"/>
        </w:rPr>
      </w:pPr>
      <w:r w:rsidRPr="001F58D4">
        <w:rPr>
          <w:rFonts w:cstheme="minorHAnsi"/>
          <w:sz w:val="24"/>
          <w:szCs w:val="24"/>
        </w:rPr>
        <w:t xml:space="preserve">The second award was presented to Dr. Roman </w:t>
      </w:r>
      <w:proofErr w:type="spellStart"/>
      <w:r w:rsidRPr="001F58D4">
        <w:rPr>
          <w:rFonts w:cstheme="minorHAnsi"/>
          <w:sz w:val="24"/>
          <w:szCs w:val="24"/>
        </w:rPr>
        <w:t>Yampolskiy</w:t>
      </w:r>
      <w:proofErr w:type="spellEnd"/>
      <w:r w:rsidRPr="001F58D4">
        <w:rPr>
          <w:rFonts w:cstheme="minorHAnsi"/>
          <w:sz w:val="24"/>
          <w:szCs w:val="24"/>
        </w:rPr>
        <w:t xml:space="preserve"> of J. B. Speed School of Engineering, </w:t>
      </w:r>
      <w:bookmarkStart w:id="1" w:name="_GoBack"/>
      <w:r w:rsidRPr="007F1A25">
        <w:rPr>
          <w:rFonts w:cstheme="minorHAnsi"/>
          <w:color w:val="FF0000"/>
          <w:sz w:val="24"/>
          <w:szCs w:val="24"/>
        </w:rPr>
        <w:t>University of Louisville, KY</w:t>
      </w:r>
      <w:r w:rsidR="00A15064" w:rsidRPr="007F1A25">
        <w:rPr>
          <w:rFonts w:cstheme="minorHAnsi"/>
          <w:color w:val="FF0000"/>
          <w:sz w:val="24"/>
          <w:szCs w:val="24"/>
        </w:rPr>
        <w:t>.</w:t>
      </w:r>
      <w:r w:rsidR="00E252D2" w:rsidRPr="007F1A25">
        <w:rPr>
          <w:rFonts w:cstheme="minorHAnsi"/>
          <w:color w:val="FF0000"/>
          <w:sz w:val="24"/>
          <w:szCs w:val="24"/>
        </w:rPr>
        <w:t xml:space="preserve"> </w:t>
      </w:r>
      <w:proofErr w:type="gramStart"/>
      <w:r w:rsidR="00E252D2" w:rsidRPr="007F1A25">
        <w:rPr>
          <w:rFonts w:cstheme="minorHAnsi"/>
          <w:color w:val="FF0000"/>
          <w:sz w:val="24"/>
          <w:szCs w:val="24"/>
        </w:rPr>
        <w:t>for</w:t>
      </w:r>
      <w:proofErr w:type="gramEnd"/>
      <w:r w:rsidR="00E252D2" w:rsidRPr="007F1A25">
        <w:rPr>
          <w:rFonts w:cstheme="minorHAnsi"/>
          <w:color w:val="FF0000"/>
          <w:sz w:val="24"/>
          <w:szCs w:val="24"/>
        </w:rPr>
        <w:t xml:space="preserve"> his nationally-acclaimed work in cyber security, including 5 books.</w:t>
      </w:r>
      <w:r w:rsidR="00E252D2" w:rsidRPr="007F1A25">
        <w:rPr>
          <w:rFonts w:ascii="Arial" w:hAnsi="Arial" w:cs="Arial"/>
          <w:color w:val="FF0000"/>
          <w:sz w:val="30"/>
          <w:szCs w:val="30"/>
        </w:rPr>
        <w:t> </w:t>
      </w:r>
      <w:bookmarkEnd w:id="1"/>
    </w:p>
    <w:p w:rsidR="003D549E" w:rsidRPr="001F58D4" w:rsidRDefault="003D549E" w:rsidP="00A17BC4">
      <w:pPr>
        <w:spacing w:after="0" w:line="360" w:lineRule="auto"/>
        <w:rPr>
          <w:rFonts w:cstheme="minorHAnsi"/>
          <w:sz w:val="24"/>
          <w:szCs w:val="24"/>
        </w:rPr>
      </w:pPr>
    </w:p>
    <w:p w:rsidR="00EC4A4E" w:rsidRPr="001F58D4" w:rsidRDefault="003D549E" w:rsidP="003D549E">
      <w:pPr>
        <w:pStyle w:val="ListParagraph"/>
        <w:numPr>
          <w:ilvl w:val="0"/>
          <w:numId w:val="35"/>
        </w:numPr>
        <w:spacing w:after="0" w:line="360" w:lineRule="auto"/>
        <w:ind w:left="360" w:hanging="45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The 2018 winner of the </w:t>
      </w:r>
      <w:r w:rsidR="00EC4A4E" w:rsidRPr="001F58D4">
        <w:rPr>
          <w:rFonts w:cstheme="minorHAnsi"/>
          <w:sz w:val="24"/>
          <w:szCs w:val="24"/>
        </w:rPr>
        <w:t xml:space="preserve">Science education &amp; outreach </w:t>
      </w:r>
      <w:proofErr w:type="gramStart"/>
      <w:r w:rsidR="00EC4A4E" w:rsidRPr="001F58D4">
        <w:rPr>
          <w:rFonts w:cstheme="minorHAnsi"/>
          <w:sz w:val="24"/>
          <w:szCs w:val="24"/>
        </w:rPr>
        <w:t xml:space="preserve">awards </w:t>
      </w:r>
      <w:r w:rsidRPr="001F58D4">
        <w:rPr>
          <w:rFonts w:cstheme="minorHAnsi"/>
          <w:sz w:val="24"/>
          <w:szCs w:val="24"/>
        </w:rPr>
        <w:t>,</w:t>
      </w:r>
      <w:proofErr w:type="gramEnd"/>
      <w:r w:rsidRPr="001F58D4">
        <w:rPr>
          <w:rFonts w:cstheme="minorHAnsi"/>
          <w:sz w:val="24"/>
          <w:szCs w:val="24"/>
        </w:rPr>
        <w:t xml:space="preserve"> Dr. Lenny Demoranville of Centre College, presented about his work in this area.</w:t>
      </w:r>
    </w:p>
    <w:p w:rsidR="003D549E" w:rsidRPr="001F58D4" w:rsidRDefault="003D549E" w:rsidP="003D549E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:rsidR="00124610" w:rsidRPr="001F58D4" w:rsidRDefault="00EC4A4E" w:rsidP="003D549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 </w:t>
      </w:r>
      <w:r w:rsidR="003D1334" w:rsidRPr="001F58D4">
        <w:rPr>
          <w:rFonts w:cstheme="minorHAnsi"/>
          <w:sz w:val="24"/>
          <w:szCs w:val="24"/>
        </w:rPr>
        <w:t>Announcement of new board members</w:t>
      </w:r>
    </w:p>
    <w:p w:rsidR="003D1334" w:rsidRPr="001F58D4" w:rsidRDefault="00EC4A4E" w:rsidP="00E54EE7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Dr. Leslie North introduced new board </w:t>
      </w:r>
      <w:r w:rsidR="006D466F" w:rsidRPr="001F58D4">
        <w:rPr>
          <w:rFonts w:cstheme="minorHAnsi"/>
          <w:sz w:val="24"/>
          <w:szCs w:val="24"/>
        </w:rPr>
        <w:t>members</w:t>
      </w:r>
      <w:r w:rsidRPr="001F58D4">
        <w:rPr>
          <w:rFonts w:cstheme="minorHAnsi"/>
          <w:sz w:val="24"/>
          <w:szCs w:val="24"/>
        </w:rPr>
        <w:t xml:space="preserve">- Dr. Kate </w:t>
      </w:r>
      <w:r w:rsidR="00296643" w:rsidRPr="001F58D4">
        <w:rPr>
          <w:rFonts w:cstheme="minorHAnsi"/>
          <w:sz w:val="24"/>
          <w:szCs w:val="24"/>
        </w:rPr>
        <w:t>He</w:t>
      </w:r>
      <w:r w:rsidRPr="001F58D4">
        <w:rPr>
          <w:rFonts w:cstheme="minorHAnsi"/>
          <w:sz w:val="24"/>
          <w:szCs w:val="24"/>
        </w:rPr>
        <w:t xml:space="preserve"> from biological science</w:t>
      </w:r>
      <w:r w:rsidR="003827D1" w:rsidRPr="001F58D4">
        <w:rPr>
          <w:rFonts w:cstheme="minorHAnsi"/>
          <w:sz w:val="24"/>
          <w:szCs w:val="24"/>
        </w:rPr>
        <w:t>s</w:t>
      </w:r>
      <w:r w:rsidRPr="001F58D4">
        <w:rPr>
          <w:rFonts w:cstheme="minorHAnsi"/>
          <w:sz w:val="24"/>
          <w:szCs w:val="24"/>
        </w:rPr>
        <w:t xml:space="preserve"> and Jon Dixon</w:t>
      </w:r>
      <w:r w:rsidR="00296643" w:rsidRPr="001F58D4">
        <w:rPr>
          <w:rFonts w:cstheme="minorHAnsi"/>
          <w:sz w:val="24"/>
          <w:szCs w:val="24"/>
        </w:rPr>
        <w:t xml:space="preserve"> as VP.</w:t>
      </w:r>
    </w:p>
    <w:p w:rsidR="00124610" w:rsidRPr="001F58D4" w:rsidRDefault="00124610" w:rsidP="00124610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Passing of gavel</w:t>
      </w:r>
    </w:p>
    <w:p w:rsidR="00622952" w:rsidRPr="001F58D4" w:rsidRDefault="009228FD" w:rsidP="00A63B7C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The gavel</w:t>
      </w:r>
      <w:r w:rsidR="00622952" w:rsidRPr="001F58D4">
        <w:rPr>
          <w:rFonts w:cstheme="minorHAnsi"/>
          <w:sz w:val="24"/>
          <w:szCs w:val="24"/>
        </w:rPr>
        <w:t xml:space="preserve"> </w:t>
      </w:r>
      <w:r w:rsidR="00A63B7C" w:rsidRPr="001F58D4">
        <w:rPr>
          <w:rFonts w:cstheme="minorHAnsi"/>
          <w:sz w:val="24"/>
          <w:szCs w:val="24"/>
        </w:rPr>
        <w:t xml:space="preserve">was </w:t>
      </w:r>
      <w:r w:rsidR="00622952" w:rsidRPr="001F58D4">
        <w:rPr>
          <w:rFonts w:cstheme="minorHAnsi"/>
          <w:sz w:val="24"/>
          <w:szCs w:val="24"/>
        </w:rPr>
        <w:t xml:space="preserve">passed from Dr. </w:t>
      </w:r>
      <w:r w:rsidR="003827D1" w:rsidRPr="001F58D4">
        <w:rPr>
          <w:rFonts w:cstheme="minorHAnsi"/>
          <w:sz w:val="24"/>
          <w:szCs w:val="24"/>
        </w:rPr>
        <w:t>Leslie</w:t>
      </w:r>
      <w:r w:rsidRPr="001F58D4">
        <w:rPr>
          <w:rFonts w:cstheme="minorHAnsi"/>
          <w:sz w:val="24"/>
          <w:szCs w:val="24"/>
        </w:rPr>
        <w:t xml:space="preserve"> North to </w:t>
      </w:r>
      <w:r w:rsidR="00622952" w:rsidRPr="001F58D4">
        <w:rPr>
          <w:rFonts w:cstheme="minorHAnsi"/>
          <w:sz w:val="24"/>
          <w:szCs w:val="24"/>
        </w:rPr>
        <w:t xml:space="preserve">Dr. </w:t>
      </w:r>
      <w:r w:rsidRPr="001F58D4">
        <w:rPr>
          <w:rFonts w:cstheme="minorHAnsi"/>
          <w:sz w:val="24"/>
          <w:szCs w:val="24"/>
        </w:rPr>
        <w:t>Frank Ettensohn</w:t>
      </w:r>
      <w:r w:rsidR="00622952" w:rsidRPr="001F58D4">
        <w:rPr>
          <w:rFonts w:cstheme="minorHAnsi"/>
          <w:sz w:val="24"/>
          <w:szCs w:val="24"/>
        </w:rPr>
        <w:t xml:space="preserve">. </w:t>
      </w:r>
    </w:p>
    <w:p w:rsidR="003D1334" w:rsidRPr="001F58D4" w:rsidRDefault="003D1334" w:rsidP="003D1334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A</w:t>
      </w:r>
      <w:r w:rsidR="009228FD" w:rsidRPr="001F58D4">
        <w:rPr>
          <w:rFonts w:cstheme="minorHAnsi"/>
          <w:sz w:val="24"/>
          <w:szCs w:val="24"/>
        </w:rPr>
        <w:t>nnual meeting report</w:t>
      </w:r>
    </w:p>
    <w:p w:rsidR="00A26383" w:rsidRPr="001F58D4" w:rsidRDefault="009228FD" w:rsidP="00A63B7C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Amanda Fuller presented annual meeting repo</w:t>
      </w:r>
      <w:r w:rsidR="00296643" w:rsidRPr="001F58D4">
        <w:rPr>
          <w:rFonts w:cstheme="minorHAnsi"/>
          <w:sz w:val="24"/>
          <w:szCs w:val="24"/>
        </w:rPr>
        <w:t>rt on behalf of Tracy and Melon</w:t>
      </w:r>
      <w:r w:rsidRPr="001F58D4">
        <w:rPr>
          <w:rFonts w:cstheme="minorHAnsi"/>
          <w:sz w:val="24"/>
          <w:szCs w:val="24"/>
        </w:rPr>
        <w:t>y.</w:t>
      </w:r>
    </w:p>
    <w:p w:rsidR="00A26383" w:rsidRPr="001F58D4" w:rsidRDefault="00A26383" w:rsidP="00A63B7C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Key points of her report include</w:t>
      </w:r>
    </w:p>
    <w:p w:rsidR="00A26383" w:rsidRPr="001F58D4" w:rsidRDefault="00A26383" w:rsidP="00A26383">
      <w:pPr>
        <w:pStyle w:val="ListParagraph"/>
        <w:numPr>
          <w:ilvl w:val="0"/>
          <w:numId w:val="43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Number of attendees-624</w:t>
      </w:r>
    </w:p>
    <w:p w:rsidR="00A26383" w:rsidRPr="001F58D4" w:rsidRDefault="00A26383" w:rsidP="00A26383">
      <w:pPr>
        <w:pStyle w:val="ListParagraph"/>
        <w:numPr>
          <w:ilvl w:val="0"/>
          <w:numId w:val="43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Number of abstract-347</w:t>
      </w:r>
    </w:p>
    <w:p w:rsidR="00A26383" w:rsidRPr="001F58D4" w:rsidRDefault="00A26383" w:rsidP="00A26383">
      <w:pPr>
        <w:pStyle w:val="ListParagraph"/>
        <w:numPr>
          <w:ilvl w:val="0"/>
          <w:numId w:val="43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lastRenderedPageBreak/>
        <w:t>Number of posters-202</w:t>
      </w:r>
    </w:p>
    <w:p w:rsidR="00A26383" w:rsidRPr="001F58D4" w:rsidRDefault="00A26383" w:rsidP="00A26383">
      <w:pPr>
        <w:pStyle w:val="ListParagraph"/>
        <w:numPr>
          <w:ilvl w:val="0"/>
          <w:numId w:val="43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Number of talks-145</w:t>
      </w:r>
    </w:p>
    <w:p w:rsidR="00A26383" w:rsidRPr="001F58D4" w:rsidRDefault="00A26383" w:rsidP="00A26383">
      <w:pPr>
        <w:pStyle w:val="ListParagraph"/>
        <w:numPr>
          <w:ilvl w:val="0"/>
          <w:numId w:val="43"/>
        </w:numPr>
        <w:spacing w:after="0" w:line="360" w:lineRule="auto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Number of exhibitors-21</w:t>
      </w:r>
    </w:p>
    <w:p w:rsidR="009228FD" w:rsidRPr="001F58D4" w:rsidRDefault="009228FD" w:rsidP="00A63B7C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Details of her report attached.</w:t>
      </w:r>
    </w:p>
    <w:p w:rsidR="003D1334" w:rsidRPr="001F58D4" w:rsidRDefault="003D1334" w:rsidP="003D1334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Executive director report</w:t>
      </w:r>
    </w:p>
    <w:p w:rsidR="00575D20" w:rsidRPr="001F58D4" w:rsidRDefault="009228FD" w:rsidP="00A63B7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Amanda Fuller presented the </w:t>
      </w:r>
      <w:r w:rsidR="00C7306A" w:rsidRPr="001F58D4">
        <w:rPr>
          <w:rFonts w:cstheme="minorHAnsi"/>
          <w:sz w:val="24"/>
          <w:szCs w:val="24"/>
        </w:rPr>
        <w:t>executive directors report</w:t>
      </w:r>
      <w:r w:rsidRPr="001F58D4">
        <w:rPr>
          <w:rFonts w:cstheme="minorHAnsi"/>
          <w:sz w:val="24"/>
          <w:szCs w:val="24"/>
        </w:rPr>
        <w:t>.</w:t>
      </w:r>
      <w:r w:rsidR="00C7306A" w:rsidRPr="001F58D4">
        <w:rPr>
          <w:rFonts w:cstheme="minorHAnsi"/>
          <w:sz w:val="24"/>
          <w:szCs w:val="24"/>
        </w:rPr>
        <w:t xml:space="preserve"> She reported that the next annual meeting will be held at Eastern Kentucky University, Richmond on November 5-7, 2020.</w:t>
      </w:r>
    </w:p>
    <w:p w:rsidR="009228FD" w:rsidRPr="001F58D4" w:rsidRDefault="009228FD" w:rsidP="00A63B7C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>Details of her report attached.</w:t>
      </w:r>
    </w:p>
    <w:p w:rsidR="007F1091" w:rsidRPr="001F58D4" w:rsidRDefault="007F1091" w:rsidP="007F1091">
      <w:pPr>
        <w:rPr>
          <w:rFonts w:cstheme="minorHAnsi"/>
          <w:sz w:val="24"/>
          <w:szCs w:val="24"/>
        </w:rPr>
      </w:pPr>
      <w:r w:rsidRPr="001F58D4">
        <w:rPr>
          <w:rFonts w:cstheme="minorHAnsi"/>
          <w:sz w:val="24"/>
          <w:szCs w:val="24"/>
        </w:rPr>
        <w:t xml:space="preserve">Dr. </w:t>
      </w:r>
      <w:r w:rsidR="009228FD" w:rsidRPr="001F58D4">
        <w:rPr>
          <w:rFonts w:cstheme="minorHAnsi"/>
          <w:sz w:val="24"/>
          <w:szCs w:val="24"/>
        </w:rPr>
        <w:t>Trent Garrison</w:t>
      </w:r>
      <w:r w:rsidRPr="001F58D4">
        <w:rPr>
          <w:rFonts w:cstheme="minorHAnsi"/>
          <w:sz w:val="24"/>
          <w:szCs w:val="24"/>
        </w:rPr>
        <w:t xml:space="preserve"> moved t</w:t>
      </w:r>
      <w:r w:rsidR="00184E1A" w:rsidRPr="001F58D4">
        <w:rPr>
          <w:rFonts w:cstheme="minorHAnsi"/>
          <w:sz w:val="24"/>
          <w:szCs w:val="24"/>
        </w:rPr>
        <w:t>he motion of</w:t>
      </w:r>
      <w:r w:rsidRPr="001F58D4">
        <w:rPr>
          <w:rFonts w:cstheme="minorHAnsi"/>
          <w:sz w:val="24"/>
          <w:szCs w:val="24"/>
        </w:rPr>
        <w:t xml:space="preserve"> adjourn</w:t>
      </w:r>
      <w:r w:rsidR="00184E1A" w:rsidRPr="001F58D4">
        <w:rPr>
          <w:rFonts w:cstheme="minorHAnsi"/>
          <w:sz w:val="24"/>
          <w:szCs w:val="24"/>
        </w:rPr>
        <w:t>ment</w:t>
      </w:r>
      <w:r w:rsidRPr="001F58D4">
        <w:rPr>
          <w:rFonts w:cstheme="minorHAnsi"/>
          <w:sz w:val="24"/>
          <w:szCs w:val="24"/>
        </w:rPr>
        <w:t>, second</w:t>
      </w:r>
      <w:r w:rsidR="00184E1A" w:rsidRPr="001F58D4">
        <w:rPr>
          <w:rFonts w:cstheme="minorHAnsi"/>
          <w:sz w:val="24"/>
          <w:szCs w:val="24"/>
        </w:rPr>
        <w:t>ed</w:t>
      </w:r>
      <w:r w:rsidRPr="001F58D4">
        <w:rPr>
          <w:rFonts w:cstheme="minorHAnsi"/>
          <w:sz w:val="24"/>
          <w:szCs w:val="24"/>
        </w:rPr>
        <w:t xml:space="preserve"> by Amanda Fuller. Meeting was adjourned at 1:</w:t>
      </w:r>
      <w:r w:rsidR="009228FD" w:rsidRPr="001F58D4">
        <w:rPr>
          <w:rFonts w:cstheme="minorHAnsi"/>
          <w:sz w:val="24"/>
          <w:szCs w:val="24"/>
        </w:rPr>
        <w:t>25</w:t>
      </w:r>
      <w:r w:rsidRPr="001F58D4">
        <w:rPr>
          <w:rFonts w:cstheme="minorHAnsi"/>
          <w:sz w:val="24"/>
          <w:szCs w:val="24"/>
        </w:rPr>
        <w:t xml:space="preserve"> pm</w:t>
      </w:r>
      <w:r w:rsidR="00184E1A" w:rsidRPr="001F58D4">
        <w:rPr>
          <w:rFonts w:cstheme="minorHAnsi"/>
          <w:sz w:val="24"/>
          <w:szCs w:val="24"/>
        </w:rPr>
        <w:t xml:space="preserve"> EST</w:t>
      </w:r>
      <w:r w:rsidRPr="001F58D4">
        <w:rPr>
          <w:rFonts w:cstheme="minorHAnsi"/>
          <w:sz w:val="24"/>
          <w:szCs w:val="24"/>
        </w:rPr>
        <w:t>.</w:t>
      </w:r>
    </w:p>
    <w:p w:rsidR="00775AF0" w:rsidRPr="001F58D4" w:rsidRDefault="00775AF0" w:rsidP="00775AF0">
      <w:pPr>
        <w:rPr>
          <w:rFonts w:cstheme="minorHAnsi"/>
          <w:sz w:val="24"/>
          <w:szCs w:val="24"/>
        </w:rPr>
      </w:pPr>
    </w:p>
    <w:sectPr w:rsidR="00775AF0" w:rsidRPr="001F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46C"/>
    <w:multiLevelType w:val="hybridMultilevel"/>
    <w:tmpl w:val="9C5E359C"/>
    <w:lvl w:ilvl="0" w:tplc="16144F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547A"/>
    <w:multiLevelType w:val="hybridMultilevel"/>
    <w:tmpl w:val="89CE1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854CD"/>
    <w:multiLevelType w:val="hybridMultilevel"/>
    <w:tmpl w:val="1BE47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65642E"/>
    <w:multiLevelType w:val="hybridMultilevel"/>
    <w:tmpl w:val="2408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5E6"/>
    <w:multiLevelType w:val="hybridMultilevel"/>
    <w:tmpl w:val="A2A4E2CC"/>
    <w:lvl w:ilvl="0" w:tplc="5860F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F3B7A"/>
    <w:multiLevelType w:val="hybridMultilevel"/>
    <w:tmpl w:val="1E96A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94F85"/>
    <w:multiLevelType w:val="hybridMultilevel"/>
    <w:tmpl w:val="D340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815B9"/>
    <w:multiLevelType w:val="hybridMultilevel"/>
    <w:tmpl w:val="162E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672B7"/>
    <w:multiLevelType w:val="hybridMultilevel"/>
    <w:tmpl w:val="69E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4724D"/>
    <w:multiLevelType w:val="hybridMultilevel"/>
    <w:tmpl w:val="CB201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61890"/>
    <w:multiLevelType w:val="hybridMultilevel"/>
    <w:tmpl w:val="8C16A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86444"/>
    <w:multiLevelType w:val="hybridMultilevel"/>
    <w:tmpl w:val="06C2A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C49AE"/>
    <w:multiLevelType w:val="hybridMultilevel"/>
    <w:tmpl w:val="C04CCF90"/>
    <w:lvl w:ilvl="0" w:tplc="2740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91510D"/>
    <w:multiLevelType w:val="hybridMultilevel"/>
    <w:tmpl w:val="48C06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22404"/>
    <w:multiLevelType w:val="hybridMultilevel"/>
    <w:tmpl w:val="D84EB5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F9E75D2"/>
    <w:multiLevelType w:val="hybridMultilevel"/>
    <w:tmpl w:val="D51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35762"/>
    <w:multiLevelType w:val="hybridMultilevel"/>
    <w:tmpl w:val="CD42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F26B5"/>
    <w:multiLevelType w:val="hybridMultilevel"/>
    <w:tmpl w:val="5BAA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F9F"/>
    <w:multiLevelType w:val="hybridMultilevel"/>
    <w:tmpl w:val="81C4D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715E7"/>
    <w:multiLevelType w:val="hybridMultilevel"/>
    <w:tmpl w:val="3A680A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D5EB6"/>
    <w:multiLevelType w:val="hybridMultilevel"/>
    <w:tmpl w:val="704EBAB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AFE507B"/>
    <w:multiLevelType w:val="hybridMultilevel"/>
    <w:tmpl w:val="4042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65AA8"/>
    <w:multiLevelType w:val="hybridMultilevel"/>
    <w:tmpl w:val="EE2823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7429E3"/>
    <w:multiLevelType w:val="hybridMultilevel"/>
    <w:tmpl w:val="5D6A4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0100F"/>
    <w:multiLevelType w:val="hybridMultilevel"/>
    <w:tmpl w:val="ABFEA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C6F00"/>
    <w:multiLevelType w:val="hybridMultilevel"/>
    <w:tmpl w:val="5742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B3EE2"/>
    <w:multiLevelType w:val="hybridMultilevel"/>
    <w:tmpl w:val="5940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D1B6D"/>
    <w:multiLevelType w:val="hybridMultilevel"/>
    <w:tmpl w:val="595ED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97433"/>
    <w:multiLevelType w:val="hybridMultilevel"/>
    <w:tmpl w:val="D1FC60F8"/>
    <w:lvl w:ilvl="0" w:tplc="A74A3B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54D53"/>
    <w:multiLevelType w:val="hybridMultilevel"/>
    <w:tmpl w:val="394A4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AB7910"/>
    <w:multiLevelType w:val="hybridMultilevel"/>
    <w:tmpl w:val="40A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57644"/>
    <w:multiLevelType w:val="hybridMultilevel"/>
    <w:tmpl w:val="A84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53AA7"/>
    <w:multiLevelType w:val="hybridMultilevel"/>
    <w:tmpl w:val="B7444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B1EC0"/>
    <w:multiLevelType w:val="hybridMultilevel"/>
    <w:tmpl w:val="8892A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C7765"/>
    <w:multiLevelType w:val="hybridMultilevel"/>
    <w:tmpl w:val="8450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51C12"/>
    <w:multiLevelType w:val="hybridMultilevel"/>
    <w:tmpl w:val="431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73E5A"/>
    <w:multiLevelType w:val="hybridMultilevel"/>
    <w:tmpl w:val="3CD4DA24"/>
    <w:lvl w:ilvl="0" w:tplc="B068F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3930E8"/>
    <w:multiLevelType w:val="hybridMultilevel"/>
    <w:tmpl w:val="6F16418A"/>
    <w:lvl w:ilvl="0" w:tplc="9AB81A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E0EB1"/>
    <w:multiLevelType w:val="hybridMultilevel"/>
    <w:tmpl w:val="EAE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74F81"/>
    <w:multiLevelType w:val="hybridMultilevel"/>
    <w:tmpl w:val="BC22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3513C90"/>
    <w:multiLevelType w:val="hybridMultilevel"/>
    <w:tmpl w:val="213AF14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BDD1026"/>
    <w:multiLevelType w:val="hybridMultilevel"/>
    <w:tmpl w:val="6DE8B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95FB8"/>
    <w:multiLevelType w:val="hybridMultilevel"/>
    <w:tmpl w:val="D78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35"/>
  </w:num>
  <w:num w:numId="5">
    <w:abstractNumId w:val="22"/>
  </w:num>
  <w:num w:numId="6">
    <w:abstractNumId w:val="15"/>
  </w:num>
  <w:num w:numId="7">
    <w:abstractNumId w:val="12"/>
  </w:num>
  <w:num w:numId="8">
    <w:abstractNumId w:val="6"/>
  </w:num>
  <w:num w:numId="9">
    <w:abstractNumId w:val="38"/>
  </w:num>
  <w:num w:numId="10">
    <w:abstractNumId w:val="11"/>
  </w:num>
  <w:num w:numId="11">
    <w:abstractNumId w:val="1"/>
  </w:num>
  <w:num w:numId="12">
    <w:abstractNumId w:val="40"/>
  </w:num>
  <w:num w:numId="13">
    <w:abstractNumId w:val="30"/>
  </w:num>
  <w:num w:numId="14">
    <w:abstractNumId w:val="3"/>
  </w:num>
  <w:num w:numId="15">
    <w:abstractNumId w:val="31"/>
  </w:num>
  <w:num w:numId="16">
    <w:abstractNumId w:val="25"/>
  </w:num>
  <w:num w:numId="17">
    <w:abstractNumId w:val="8"/>
  </w:num>
  <w:num w:numId="18">
    <w:abstractNumId w:val="21"/>
  </w:num>
  <w:num w:numId="19">
    <w:abstractNumId w:val="29"/>
  </w:num>
  <w:num w:numId="20">
    <w:abstractNumId w:val="16"/>
  </w:num>
  <w:num w:numId="21">
    <w:abstractNumId w:val="36"/>
  </w:num>
  <w:num w:numId="22">
    <w:abstractNumId w:val="41"/>
  </w:num>
  <w:num w:numId="23">
    <w:abstractNumId w:val="33"/>
  </w:num>
  <w:num w:numId="24">
    <w:abstractNumId w:val="42"/>
  </w:num>
  <w:num w:numId="25">
    <w:abstractNumId w:val="23"/>
  </w:num>
  <w:num w:numId="26">
    <w:abstractNumId w:val="39"/>
  </w:num>
  <w:num w:numId="27">
    <w:abstractNumId w:val="34"/>
  </w:num>
  <w:num w:numId="28">
    <w:abstractNumId w:val="2"/>
  </w:num>
  <w:num w:numId="29">
    <w:abstractNumId w:val="9"/>
  </w:num>
  <w:num w:numId="30">
    <w:abstractNumId w:val="28"/>
  </w:num>
  <w:num w:numId="31">
    <w:abstractNumId w:val="0"/>
  </w:num>
  <w:num w:numId="32">
    <w:abstractNumId w:val="37"/>
  </w:num>
  <w:num w:numId="33">
    <w:abstractNumId w:val="32"/>
  </w:num>
  <w:num w:numId="34">
    <w:abstractNumId w:val="24"/>
  </w:num>
  <w:num w:numId="35">
    <w:abstractNumId w:val="13"/>
  </w:num>
  <w:num w:numId="36">
    <w:abstractNumId w:val="10"/>
  </w:num>
  <w:num w:numId="37">
    <w:abstractNumId w:val="5"/>
  </w:num>
  <w:num w:numId="38">
    <w:abstractNumId w:val="27"/>
  </w:num>
  <w:num w:numId="39">
    <w:abstractNumId w:val="18"/>
  </w:num>
  <w:num w:numId="40">
    <w:abstractNumId w:val="19"/>
  </w:num>
  <w:num w:numId="41">
    <w:abstractNumId w:val="7"/>
  </w:num>
  <w:num w:numId="42">
    <w:abstractNumId w:val="1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E5"/>
    <w:rsid w:val="000577BC"/>
    <w:rsid w:val="00076341"/>
    <w:rsid w:val="000C4FB2"/>
    <w:rsid w:val="000D5AD6"/>
    <w:rsid w:val="000F3A3E"/>
    <w:rsid w:val="00101E0A"/>
    <w:rsid w:val="00115728"/>
    <w:rsid w:val="00124610"/>
    <w:rsid w:val="001273F2"/>
    <w:rsid w:val="00184E1A"/>
    <w:rsid w:val="001B2564"/>
    <w:rsid w:val="001D2DA8"/>
    <w:rsid w:val="001E44C2"/>
    <w:rsid w:val="001F322B"/>
    <w:rsid w:val="001F58D4"/>
    <w:rsid w:val="002008B5"/>
    <w:rsid w:val="002114E7"/>
    <w:rsid w:val="002240AB"/>
    <w:rsid w:val="00242BC3"/>
    <w:rsid w:val="002639EB"/>
    <w:rsid w:val="002832B4"/>
    <w:rsid w:val="002844FF"/>
    <w:rsid w:val="002937B9"/>
    <w:rsid w:val="00296643"/>
    <w:rsid w:val="002B6FFC"/>
    <w:rsid w:val="0030212D"/>
    <w:rsid w:val="00354CBC"/>
    <w:rsid w:val="00362AFD"/>
    <w:rsid w:val="00366EF4"/>
    <w:rsid w:val="003773F2"/>
    <w:rsid w:val="003827D1"/>
    <w:rsid w:val="003A0271"/>
    <w:rsid w:val="003A0C2D"/>
    <w:rsid w:val="003A6E9B"/>
    <w:rsid w:val="003B35C3"/>
    <w:rsid w:val="003C7E13"/>
    <w:rsid w:val="003D1334"/>
    <w:rsid w:val="003D32A7"/>
    <w:rsid w:val="003D549E"/>
    <w:rsid w:val="004354B4"/>
    <w:rsid w:val="00441285"/>
    <w:rsid w:val="00452AA4"/>
    <w:rsid w:val="00487FC2"/>
    <w:rsid w:val="00491C44"/>
    <w:rsid w:val="004A19A0"/>
    <w:rsid w:val="004A6C3A"/>
    <w:rsid w:val="00513236"/>
    <w:rsid w:val="00513CEE"/>
    <w:rsid w:val="0054090C"/>
    <w:rsid w:val="00544F6C"/>
    <w:rsid w:val="00575D20"/>
    <w:rsid w:val="005A2CFD"/>
    <w:rsid w:val="005B52C1"/>
    <w:rsid w:val="005F5A28"/>
    <w:rsid w:val="00602CB4"/>
    <w:rsid w:val="006076CF"/>
    <w:rsid w:val="00610743"/>
    <w:rsid w:val="00612237"/>
    <w:rsid w:val="00622952"/>
    <w:rsid w:val="00654783"/>
    <w:rsid w:val="00661C18"/>
    <w:rsid w:val="0068004F"/>
    <w:rsid w:val="00680FAD"/>
    <w:rsid w:val="006858F3"/>
    <w:rsid w:val="00690C8D"/>
    <w:rsid w:val="006B533B"/>
    <w:rsid w:val="006C230D"/>
    <w:rsid w:val="006D466F"/>
    <w:rsid w:val="006E181A"/>
    <w:rsid w:val="006E4C18"/>
    <w:rsid w:val="00700438"/>
    <w:rsid w:val="00706303"/>
    <w:rsid w:val="00713B05"/>
    <w:rsid w:val="00723825"/>
    <w:rsid w:val="007552F9"/>
    <w:rsid w:val="0076306F"/>
    <w:rsid w:val="00775AF0"/>
    <w:rsid w:val="00776A38"/>
    <w:rsid w:val="007D19E5"/>
    <w:rsid w:val="007D5C49"/>
    <w:rsid w:val="007F0D9E"/>
    <w:rsid w:val="007F1091"/>
    <w:rsid w:val="007F1A25"/>
    <w:rsid w:val="00811869"/>
    <w:rsid w:val="00834EFD"/>
    <w:rsid w:val="008467D9"/>
    <w:rsid w:val="008614AB"/>
    <w:rsid w:val="00875607"/>
    <w:rsid w:val="00883B3D"/>
    <w:rsid w:val="00884073"/>
    <w:rsid w:val="008844B7"/>
    <w:rsid w:val="008942F0"/>
    <w:rsid w:val="008D1480"/>
    <w:rsid w:val="008D3BE3"/>
    <w:rsid w:val="008F6822"/>
    <w:rsid w:val="009228FD"/>
    <w:rsid w:val="00927BD6"/>
    <w:rsid w:val="00950E69"/>
    <w:rsid w:val="009658DF"/>
    <w:rsid w:val="009A573C"/>
    <w:rsid w:val="009B3418"/>
    <w:rsid w:val="009E4438"/>
    <w:rsid w:val="009E706B"/>
    <w:rsid w:val="009E7436"/>
    <w:rsid w:val="00A13492"/>
    <w:rsid w:val="00A15064"/>
    <w:rsid w:val="00A17BC4"/>
    <w:rsid w:val="00A20F1C"/>
    <w:rsid w:val="00A26383"/>
    <w:rsid w:val="00A53F7D"/>
    <w:rsid w:val="00A63B7C"/>
    <w:rsid w:val="00AA1CCC"/>
    <w:rsid w:val="00AB75CF"/>
    <w:rsid w:val="00AF0B90"/>
    <w:rsid w:val="00B026B1"/>
    <w:rsid w:val="00B06949"/>
    <w:rsid w:val="00B507D2"/>
    <w:rsid w:val="00B97A70"/>
    <w:rsid w:val="00BB5A4F"/>
    <w:rsid w:val="00BF5017"/>
    <w:rsid w:val="00BF5051"/>
    <w:rsid w:val="00C02B1A"/>
    <w:rsid w:val="00C14073"/>
    <w:rsid w:val="00C17FE9"/>
    <w:rsid w:val="00C3794A"/>
    <w:rsid w:val="00C700CF"/>
    <w:rsid w:val="00C7306A"/>
    <w:rsid w:val="00C9271A"/>
    <w:rsid w:val="00CA34D4"/>
    <w:rsid w:val="00CA764B"/>
    <w:rsid w:val="00CB5721"/>
    <w:rsid w:val="00CC77ED"/>
    <w:rsid w:val="00D00370"/>
    <w:rsid w:val="00D14C58"/>
    <w:rsid w:val="00D20A23"/>
    <w:rsid w:val="00D25C1E"/>
    <w:rsid w:val="00D51179"/>
    <w:rsid w:val="00D80F2B"/>
    <w:rsid w:val="00D95375"/>
    <w:rsid w:val="00D953BA"/>
    <w:rsid w:val="00DB25EA"/>
    <w:rsid w:val="00DC401A"/>
    <w:rsid w:val="00DD4E9F"/>
    <w:rsid w:val="00E015C3"/>
    <w:rsid w:val="00E23800"/>
    <w:rsid w:val="00E252D2"/>
    <w:rsid w:val="00E31104"/>
    <w:rsid w:val="00E54EE7"/>
    <w:rsid w:val="00EA36C4"/>
    <w:rsid w:val="00EB7971"/>
    <w:rsid w:val="00EC4A4E"/>
    <w:rsid w:val="00EC4DAB"/>
    <w:rsid w:val="00EE1766"/>
    <w:rsid w:val="00EF5669"/>
    <w:rsid w:val="00F15051"/>
    <w:rsid w:val="00F24E6B"/>
    <w:rsid w:val="00F30762"/>
    <w:rsid w:val="00F66A21"/>
    <w:rsid w:val="00F77835"/>
    <w:rsid w:val="00FA10F7"/>
    <w:rsid w:val="00FA58B1"/>
    <w:rsid w:val="00FD29AF"/>
    <w:rsid w:val="00FD2E7F"/>
    <w:rsid w:val="00FE67F9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A38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E25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A38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E2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Creech, Rhonda L (Southeast)</dc:creator>
  <cp:lastModifiedBy>Windows User</cp:lastModifiedBy>
  <cp:revision>2</cp:revision>
  <cp:lastPrinted>2016-03-02T19:28:00Z</cp:lastPrinted>
  <dcterms:created xsi:type="dcterms:W3CDTF">2020-01-13T16:00:00Z</dcterms:created>
  <dcterms:modified xsi:type="dcterms:W3CDTF">2020-01-13T16:00:00Z</dcterms:modified>
</cp:coreProperties>
</file>