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4D24" w:rsidRDefault="00030045">
      <w:pPr>
        <w:pStyle w:val="Normal1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10248" cy="813366"/>
            <wp:effectExtent l="19050" t="0" r="4252" b="0"/>
            <wp:docPr id="2" name="Picture 1" descr="C:\Users\aspence\Desktop\ksc_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ence\Desktop\ksc_logo_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998" cy="81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930" w:rsidRPr="00E83930" w:rsidRDefault="00FC3841" w:rsidP="00E83930">
      <w:pPr>
        <w:pStyle w:val="Normal1"/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Impact</w:t>
      </w:r>
      <w:r w:rsidR="00E83930">
        <w:rPr>
          <w:b/>
          <w:sz w:val="48"/>
          <w:szCs w:val="48"/>
        </w:rPr>
        <w:t xml:space="preserve"> the lives of the next generation of Science Professionals!</w:t>
      </w:r>
    </w:p>
    <w:p w:rsidR="00E83930" w:rsidRDefault="00E83930" w:rsidP="00CD4D24">
      <w:pPr>
        <w:pStyle w:val="Normal1"/>
        <w:spacing w:after="0"/>
        <w:rPr>
          <w:sz w:val="24"/>
        </w:rPr>
      </w:pPr>
    </w:p>
    <w:p w:rsidR="00CD4D24" w:rsidRDefault="00CD4D24" w:rsidP="00CD4D24">
      <w:pPr>
        <w:pStyle w:val="Normal1"/>
        <w:spacing w:after="0"/>
      </w:pPr>
      <w:r>
        <w:rPr>
          <w:color w:val="222222"/>
        </w:rPr>
        <w:t xml:space="preserve">On </w:t>
      </w:r>
      <w:r w:rsidRPr="004E4994">
        <w:rPr>
          <w:b/>
          <w:color w:val="222222"/>
        </w:rPr>
        <w:t xml:space="preserve">Saturday </w:t>
      </w:r>
      <w:r w:rsidR="007F1B11">
        <w:rPr>
          <w:b/>
          <w:color w:val="222222"/>
        </w:rPr>
        <w:t>November 4</w:t>
      </w:r>
      <w:r>
        <w:rPr>
          <w:color w:val="222222"/>
        </w:rPr>
        <w:t xml:space="preserve"> the Kentucky Science Center </w:t>
      </w:r>
      <w:r w:rsidR="00177876">
        <w:rPr>
          <w:color w:val="222222"/>
        </w:rPr>
        <w:t xml:space="preserve">will </w:t>
      </w:r>
      <w:r w:rsidR="00FB6B13">
        <w:rPr>
          <w:color w:val="222222"/>
        </w:rPr>
        <w:t>present</w:t>
      </w:r>
      <w:r w:rsidR="00177876">
        <w:rPr>
          <w:color w:val="222222"/>
        </w:rPr>
        <w:t xml:space="preserve"> the </w:t>
      </w:r>
      <w:r w:rsidR="00BE4D4D">
        <w:rPr>
          <w:color w:val="222222"/>
        </w:rPr>
        <w:t>s</w:t>
      </w:r>
      <w:r w:rsidR="007F1B11">
        <w:rPr>
          <w:color w:val="222222"/>
        </w:rPr>
        <w:t xml:space="preserve">econd </w:t>
      </w:r>
      <w:r w:rsidR="00177876">
        <w:rPr>
          <w:color w:val="222222"/>
        </w:rPr>
        <w:t>annual</w:t>
      </w:r>
      <w:r w:rsidR="007F1B11">
        <w:rPr>
          <w:color w:val="222222"/>
        </w:rPr>
        <w:t xml:space="preserve"> Greater Clark County</w:t>
      </w:r>
      <w:r>
        <w:rPr>
          <w:color w:val="222222"/>
        </w:rPr>
        <w:t xml:space="preserve"> </w:t>
      </w:r>
      <w:r w:rsidR="009A7514">
        <w:rPr>
          <w:b/>
          <w:color w:val="222222"/>
        </w:rPr>
        <w:t>Youth Science Summit</w:t>
      </w:r>
      <w:r>
        <w:rPr>
          <w:color w:val="222222"/>
        </w:rPr>
        <w:t xml:space="preserve">. This event </w:t>
      </w:r>
      <w:r w:rsidR="00A875BF">
        <w:rPr>
          <w:color w:val="222222"/>
        </w:rPr>
        <w:t>serves</w:t>
      </w:r>
      <w:r>
        <w:rPr>
          <w:color w:val="222222"/>
        </w:rPr>
        <w:t xml:space="preserve"> to engage motivated teens in a day of Science, Technology, Engineering, and Math (STEM) programming.</w:t>
      </w:r>
      <w:r w:rsidR="00FB6B13">
        <w:rPr>
          <w:color w:val="222222"/>
        </w:rPr>
        <w:t xml:space="preserve"> This signature event will be hosted </w:t>
      </w:r>
      <w:r w:rsidR="007F1B11">
        <w:rPr>
          <w:color w:val="222222"/>
        </w:rPr>
        <w:t xml:space="preserve">by </w:t>
      </w:r>
      <w:r w:rsidR="007F1B11">
        <w:rPr>
          <w:b/>
          <w:color w:val="222222"/>
        </w:rPr>
        <w:t>Jeffersonville High School</w:t>
      </w:r>
      <w:r w:rsidR="007F1B11">
        <w:rPr>
          <w:color w:val="222222"/>
        </w:rPr>
        <w:t xml:space="preserve"> (</w:t>
      </w:r>
      <w:r w:rsidR="007F1B11" w:rsidRPr="001D680A">
        <w:rPr>
          <w:rFonts w:asciiTheme="minorHAnsi" w:hAnsiTheme="minorHAnsi" w:cs="Arial"/>
          <w:color w:val="222222"/>
          <w:shd w:val="clear" w:color="auto" w:fill="FFFFFF"/>
        </w:rPr>
        <w:t>2315 Allison L</w:t>
      </w:r>
      <w:r w:rsidR="007F1B11">
        <w:rPr>
          <w:rFonts w:asciiTheme="minorHAnsi" w:hAnsiTheme="minorHAnsi" w:cs="Arial"/>
          <w:color w:val="222222"/>
          <w:shd w:val="clear" w:color="auto" w:fill="FFFFFF"/>
        </w:rPr>
        <w:t>a</w:t>
      </w:r>
      <w:r w:rsidR="007F1B11" w:rsidRPr="001D680A">
        <w:rPr>
          <w:rFonts w:asciiTheme="minorHAnsi" w:hAnsiTheme="minorHAnsi" w:cs="Arial"/>
          <w:color w:val="222222"/>
          <w:shd w:val="clear" w:color="auto" w:fill="FFFFFF"/>
        </w:rPr>
        <w:t>n</w:t>
      </w:r>
      <w:r w:rsidR="007F1B11">
        <w:rPr>
          <w:rFonts w:asciiTheme="minorHAnsi" w:hAnsiTheme="minorHAnsi" w:cs="Arial"/>
          <w:color w:val="222222"/>
          <w:shd w:val="clear" w:color="auto" w:fill="FFFFFF"/>
        </w:rPr>
        <w:t>e</w:t>
      </w:r>
      <w:r w:rsidR="007F1B11" w:rsidRPr="001D680A">
        <w:rPr>
          <w:rFonts w:asciiTheme="minorHAnsi" w:hAnsiTheme="minorHAnsi" w:cs="Arial"/>
          <w:color w:val="222222"/>
          <w:shd w:val="clear" w:color="auto" w:fill="FFFFFF"/>
        </w:rPr>
        <w:t>, Jeffersonville, IN 47130</w:t>
      </w:r>
      <w:r w:rsidR="007F1B11" w:rsidRPr="001D680A">
        <w:rPr>
          <w:rFonts w:asciiTheme="minorHAnsi" w:hAnsiTheme="minorHAnsi"/>
          <w:color w:val="222222"/>
        </w:rPr>
        <w:t>).  We need your expertise!</w:t>
      </w:r>
    </w:p>
    <w:p w:rsidR="00CD4D24" w:rsidRDefault="00CD4D24">
      <w:pPr>
        <w:pStyle w:val="Normal1"/>
        <w:spacing w:after="0"/>
      </w:pPr>
    </w:p>
    <w:p w:rsidR="00CD4D24" w:rsidRDefault="00CD4D24">
      <w:pPr>
        <w:pStyle w:val="Normal1"/>
        <w:spacing w:after="0"/>
      </w:pPr>
      <w:r>
        <w:rPr>
          <w:color w:val="222222"/>
        </w:rPr>
        <w:t>The goal for the day is that the students will leave</w:t>
      </w:r>
      <w:r w:rsidR="00177876">
        <w:rPr>
          <w:color w:val="222222"/>
        </w:rPr>
        <w:t xml:space="preserve"> the event </w:t>
      </w:r>
      <w:r>
        <w:rPr>
          <w:color w:val="222222"/>
        </w:rPr>
        <w:t xml:space="preserve">inspired about a potential career in a STEM field, while also gaining a deeper understanding of </w:t>
      </w:r>
      <w:r w:rsidR="009A7514">
        <w:rPr>
          <w:color w:val="222222"/>
        </w:rPr>
        <w:t>opportunities</w:t>
      </w:r>
      <w:r>
        <w:rPr>
          <w:color w:val="222222"/>
        </w:rPr>
        <w:t xml:space="preserve"> that meet</w:t>
      </w:r>
      <w:r w:rsidR="00FC3841">
        <w:rPr>
          <w:color w:val="222222"/>
        </w:rPr>
        <w:t xml:space="preserve"> their interests and strengths. </w:t>
      </w:r>
      <w:r w:rsidR="007F1B11">
        <w:rPr>
          <w:color w:val="222222"/>
        </w:rPr>
        <w:t xml:space="preserve">Of particular interest to this Summit are fields represented by Southern Indiana industries </w:t>
      </w:r>
      <w:r w:rsidR="007F1B11" w:rsidRPr="007F1B11">
        <w:rPr>
          <w:rFonts w:asciiTheme="minorHAnsi" w:hAnsiTheme="minorHAnsi" w:cstheme="minorBidi"/>
          <w:color w:val="auto"/>
        </w:rPr>
        <w:t xml:space="preserve">but </w:t>
      </w:r>
      <w:r w:rsidR="007F1B11">
        <w:rPr>
          <w:rFonts w:asciiTheme="minorHAnsi" w:hAnsiTheme="minorHAnsi" w:cstheme="minorBidi"/>
          <w:color w:val="auto"/>
        </w:rPr>
        <w:t>partners from all over the Kentuckiana region are welcome to participate.</w:t>
      </w:r>
    </w:p>
    <w:p w:rsidR="00CD4D24" w:rsidRDefault="00CD4D24">
      <w:pPr>
        <w:pStyle w:val="Normal1"/>
        <w:spacing w:after="0"/>
      </w:pPr>
    </w:p>
    <w:p w:rsidR="00A875BF" w:rsidRDefault="00E83930">
      <w:pPr>
        <w:pStyle w:val="Normal1"/>
        <w:spacing w:after="0"/>
      </w:pPr>
      <w:r>
        <w:t>A</w:t>
      </w:r>
      <w:r w:rsidR="00FC3841">
        <w:t xml:space="preserve">n anticipated audience of </w:t>
      </w:r>
      <w:r w:rsidR="007F1B11">
        <w:t>100</w:t>
      </w:r>
      <w:r w:rsidR="00B318B8">
        <w:t xml:space="preserve"> Middle and High School students (separ</w:t>
      </w:r>
      <w:r>
        <w:t xml:space="preserve">ated by age into tracks of 25) will </w:t>
      </w:r>
      <w:r w:rsidR="007F1B11">
        <w:t>participate in</w:t>
      </w:r>
      <w:r>
        <w:t xml:space="preserve"> this day-long program. </w:t>
      </w:r>
      <w:r w:rsidR="00B318B8">
        <w:t>From simple group chats to hands-on labs and science demonstrations …the call is out to scientists, researchers, business professionals, etc. from all walks of life.</w:t>
      </w:r>
    </w:p>
    <w:p w:rsidR="00CD4D24" w:rsidRDefault="00CD4D24">
      <w:pPr>
        <w:pStyle w:val="Normal1"/>
        <w:spacing w:after="0"/>
      </w:pPr>
    </w:p>
    <w:p w:rsidR="00CD4D24" w:rsidRDefault="00CD4D24">
      <w:pPr>
        <w:pStyle w:val="Normal1"/>
      </w:pPr>
      <w:r>
        <w:t xml:space="preserve">An overview of the day’s program is at the end of this memo.  </w:t>
      </w:r>
      <w:r w:rsidR="007F1B11">
        <w:t xml:space="preserve">We </w:t>
      </w:r>
      <w:r>
        <w:t xml:space="preserve">ask that you consider involvement in one </w:t>
      </w:r>
      <w:r w:rsidR="00BE4D4D">
        <w:t xml:space="preserve">or more of the categories below. </w:t>
      </w:r>
    </w:p>
    <w:p w:rsidR="00CD4D24" w:rsidRDefault="00CD4D24">
      <w:pPr>
        <w:pStyle w:val="Normal1"/>
      </w:pPr>
      <w:r>
        <w:rPr>
          <w:b/>
        </w:rPr>
        <w:t>STEM Demonstrations / Lab Experiences</w:t>
      </w:r>
      <w:r w:rsidR="00BE4D4D">
        <w:rPr>
          <w:b/>
        </w:rPr>
        <w:t xml:space="preserve"> &amp; Tours</w:t>
      </w:r>
      <w:r>
        <w:rPr>
          <w:b/>
        </w:rPr>
        <w:t xml:space="preserve"> </w:t>
      </w:r>
      <w:r w:rsidR="00AF7297">
        <w:rPr>
          <w:b/>
        </w:rPr>
        <w:t>/ Presentations</w:t>
      </w:r>
      <w:r>
        <w:rPr>
          <w:b/>
        </w:rPr>
        <w:t xml:space="preserve">– </w:t>
      </w:r>
      <w:r>
        <w:t>Do you have an upbeat and lively hands-on experiment demonstrating an aspect of STEM? We can’t wait to have you here to show off your enthusiasm for your line of w</w:t>
      </w:r>
      <w:r w:rsidR="007004CF">
        <w:t>ork! We are looking for interactive</w:t>
      </w:r>
      <w:r>
        <w:t xml:space="preserve"> </w:t>
      </w:r>
      <w:r w:rsidR="00B318B8">
        <w:t>programs</w:t>
      </w:r>
      <w:r w:rsidR="007004CF">
        <w:t xml:space="preserve"> or engaging presentations</w:t>
      </w:r>
      <w:r>
        <w:t xml:space="preserve"> that last </w:t>
      </w:r>
      <w:r w:rsidR="00B318B8">
        <w:t>30, 60, or 90 minutes</w:t>
      </w:r>
      <w:r>
        <w:t xml:space="preserve">. </w:t>
      </w:r>
      <w:r w:rsidR="00B318B8">
        <w:t>Our Summits typically draw an accelerated audience, so don’t hold back on content!</w:t>
      </w:r>
      <w:r w:rsidR="00AF7297">
        <w:t xml:space="preserve"> </w:t>
      </w:r>
    </w:p>
    <w:p w:rsidR="00BE4D4D" w:rsidRPr="00BE4D4D" w:rsidRDefault="007F1B11" w:rsidP="00BE4D4D">
      <w:pPr>
        <w:pStyle w:val="Normal1"/>
        <w:jc w:val="center"/>
        <w:rPr>
          <w:i/>
        </w:rPr>
      </w:pPr>
      <w:r>
        <w:rPr>
          <w:i/>
        </w:rPr>
        <w:t>W</w:t>
      </w:r>
      <w:r w:rsidR="00BE4D4D" w:rsidRPr="00BE4D4D">
        <w:rPr>
          <w:i/>
        </w:rPr>
        <w:t xml:space="preserve">e will come to you! To grow the Youth Science Summit into a true community wide event, we are adding a bus option for lab presenters to share content at their own facilities! Showcase cutting-edge technologies and research in the comfort of your own space. Available to locations </w:t>
      </w:r>
      <w:r>
        <w:rPr>
          <w:i/>
        </w:rPr>
        <w:t xml:space="preserve">throughout Southern Indiana. </w:t>
      </w:r>
      <w:r w:rsidR="00BE4D4D" w:rsidRPr="00BE4D4D">
        <w:rPr>
          <w:i/>
        </w:rPr>
        <w:t xml:space="preserve">  </w:t>
      </w:r>
    </w:p>
    <w:p w:rsidR="00CD4D24" w:rsidRDefault="00CD4D24">
      <w:pPr>
        <w:pStyle w:val="Normal1"/>
      </w:pPr>
      <w:r>
        <w:rPr>
          <w:b/>
        </w:rPr>
        <w:t>Speed Mentoring</w:t>
      </w:r>
      <w:r>
        <w:t xml:space="preserve">- Each </w:t>
      </w:r>
      <w:r w:rsidR="007F1B11">
        <w:t>high school</w:t>
      </w:r>
      <w:r>
        <w:t xml:space="preserve"> participant will have the opportunity to engage </w:t>
      </w:r>
      <w:r w:rsidR="007F1B11">
        <w:t>in</w:t>
      </w:r>
      <w:r>
        <w:t xml:space="preserve"> speed mentoring</w:t>
      </w:r>
      <w:r w:rsidR="007F1B11">
        <w:t xml:space="preserve"> from </w:t>
      </w:r>
      <w:r w:rsidR="007F1B11" w:rsidRPr="007F1B11">
        <w:rPr>
          <w:b/>
        </w:rPr>
        <w:t>1:00-2:00pm</w:t>
      </w:r>
      <w:r w:rsidRPr="007F1B11">
        <w:rPr>
          <w:b/>
        </w:rPr>
        <w:t xml:space="preserve">. </w:t>
      </w:r>
      <w:r>
        <w:t xml:space="preserve">Groups of 4-5 teens will be at a table with a professional (that’s you!) to simply chat about higher education, career paths, STEM advice, etc.  At every </w:t>
      </w:r>
      <w:r w:rsidR="00B318B8">
        <w:t>few minutes</w:t>
      </w:r>
      <w:r>
        <w:t>, a timer will sound and all participants will rotate to another table. This allows short but diverse interactions and an opportunity to gather many perspectives and possible contacts for follow-up conversations. This option is ideal if you can only volunteer for a</w:t>
      </w:r>
      <w:r w:rsidR="0022154D">
        <w:t>n hour</w:t>
      </w:r>
      <w:r>
        <w:t xml:space="preserve"> or if you do not have prepared </w:t>
      </w:r>
      <w:r w:rsidR="00FC3841">
        <w:t>content</w:t>
      </w:r>
      <w:r w:rsidR="00821808">
        <w:t xml:space="preserve"> to present</w:t>
      </w:r>
      <w:r>
        <w:t>.</w:t>
      </w:r>
    </w:p>
    <w:p w:rsidR="00C515FB" w:rsidRDefault="00C515FB">
      <w:pPr>
        <w:pStyle w:val="Normal1"/>
      </w:pPr>
      <w:r w:rsidRPr="00C515FB">
        <w:rPr>
          <w:b/>
        </w:rPr>
        <w:t>Reverse Science Fair</w:t>
      </w:r>
      <w:r>
        <w:t xml:space="preserve">- Designed for Middle Schoolers, but placed in the cafeteria for access to all youth, the Reverse Science Fair is a twist where adults share content with teens. Perfect for businesses with trade show booths or academic </w:t>
      </w:r>
      <w:r>
        <w:lastRenderedPageBreak/>
        <w:t xml:space="preserve">departments with cool graphics and easy-to-repeat activities that last a few minutes. A great opportunity </w:t>
      </w:r>
      <w:r w:rsidR="00226EB5">
        <w:t xml:space="preserve">to give </w:t>
      </w:r>
      <w:r w:rsidR="00396465">
        <w:t>away branded SWA</w:t>
      </w:r>
      <w:r w:rsidR="00226EB5">
        <w:t>G</w:t>
      </w:r>
      <w:r>
        <w:t xml:space="preserve">! Scheduled for </w:t>
      </w:r>
      <w:r w:rsidRPr="00C515FB">
        <w:rPr>
          <w:b/>
        </w:rPr>
        <w:t>11:00-12:00</w:t>
      </w:r>
      <w:r>
        <w:t xml:space="preserve">, stations can remain onsite throughout the lunch hour.  </w:t>
      </w:r>
    </w:p>
    <w:p w:rsidR="00CD4D24" w:rsidRDefault="00CD4D24" w:rsidP="00CD4D24">
      <w:pPr>
        <w:pStyle w:val="Normal1"/>
        <w:rPr>
          <w:color w:val="222222"/>
        </w:rPr>
      </w:pPr>
      <w:bookmarkStart w:id="1" w:name="h.gjdgxs" w:colFirst="0" w:colLast="0"/>
      <w:bookmarkEnd w:id="1"/>
      <w:r>
        <w:t>Interested in any of these opportunities? Please contact us to sign up for the time and age level that works best for you.</w:t>
      </w:r>
      <w:r w:rsidR="00BE4D4D">
        <w:t xml:space="preserve"> </w:t>
      </w:r>
      <w:r w:rsidR="005233F4">
        <w:rPr>
          <w:color w:val="222222"/>
        </w:rPr>
        <w:t xml:space="preserve">If you sadly cannot participate in this event, please do not hesitate to forward this letter amongst your colleagues and professional contacts. </w:t>
      </w:r>
    </w:p>
    <w:p w:rsidR="00CD4D24" w:rsidRDefault="00CD4D24">
      <w:pPr>
        <w:pStyle w:val="Normal1"/>
      </w:pPr>
      <w:r>
        <w:t xml:space="preserve">Thank you for your interest in celebrating </w:t>
      </w:r>
      <w:r w:rsidR="00114A60">
        <w:t xml:space="preserve">Science, </w:t>
      </w:r>
      <w:r w:rsidR="00FC3841">
        <w:t xml:space="preserve">Technology, </w:t>
      </w:r>
      <w:r w:rsidR="00114A60">
        <w:t>Engineering</w:t>
      </w:r>
      <w:r w:rsidR="00FC3841">
        <w:t>,</w:t>
      </w:r>
      <w:r w:rsidR="00114A60">
        <w:t xml:space="preserve"> and Math </w:t>
      </w:r>
      <w:r>
        <w:t>and sharing what you do with the next generation of researchers and professionals. We look forward to continued collaborative efforts!</w:t>
      </w:r>
      <w:r w:rsidR="005233F4">
        <w:t xml:space="preserve"> </w:t>
      </w:r>
      <w:r w:rsidR="00433493">
        <w:t xml:space="preserve"> For the youth in your life, tickets </w:t>
      </w:r>
      <w:r w:rsidR="007F1B11">
        <w:t>will be available</w:t>
      </w:r>
      <w:r w:rsidR="003B3748">
        <w:t xml:space="preserve"> after September 15</w:t>
      </w:r>
      <w:r w:rsidR="007F1B11">
        <w:t xml:space="preserve"> at </w:t>
      </w:r>
      <w:hyperlink r:id="rId9" w:history="1">
        <w:r w:rsidR="007F1B11" w:rsidRPr="00196FE6">
          <w:rPr>
            <w:rStyle w:val="Hyperlink"/>
            <w:rFonts w:cs="Calibri"/>
          </w:rPr>
          <w:t>http://kysciencecenter.org/kids/youth-science-summit/</w:t>
        </w:r>
      </w:hyperlink>
      <w:r w:rsidR="007F1B11">
        <w:t xml:space="preserve"> </w:t>
      </w:r>
    </w:p>
    <w:p w:rsidR="00A726A0" w:rsidRDefault="00A726A0">
      <w:pPr>
        <w:pStyle w:val="Normal1"/>
      </w:pPr>
    </w:p>
    <w:p w:rsidR="00CD4D24" w:rsidRDefault="00CD4D24">
      <w:pPr>
        <w:pStyle w:val="Normal1"/>
      </w:pPr>
      <w:r>
        <w:t>Sincerely,</w:t>
      </w:r>
    </w:p>
    <w:p w:rsidR="007F1B11" w:rsidRDefault="00A57DF7" w:rsidP="007F1B11">
      <w:pPr>
        <w:pStyle w:val="Normal1"/>
        <w:spacing w:after="0"/>
        <w:rPr>
          <w:i/>
        </w:rPr>
      </w:pPr>
      <w:r>
        <w:rPr>
          <w:i/>
        </w:rPr>
        <w:t>Andrew Spence, Manag</w:t>
      </w:r>
      <w:r w:rsidR="007F1B11">
        <w:rPr>
          <w:i/>
        </w:rPr>
        <w:t>er of Public Programs and Event, Kentucky Science Center</w:t>
      </w:r>
    </w:p>
    <w:p w:rsidR="00821808" w:rsidRDefault="00A57DF7" w:rsidP="007F1B11">
      <w:pPr>
        <w:pStyle w:val="Normal1"/>
        <w:spacing w:after="0"/>
        <w:rPr>
          <w:i/>
        </w:rPr>
      </w:pPr>
      <w:r>
        <w:rPr>
          <w:i/>
        </w:rPr>
        <w:t>(502) 560</w:t>
      </w:r>
      <w:r w:rsidR="00CD4D24" w:rsidRPr="00D4405F">
        <w:rPr>
          <w:i/>
        </w:rPr>
        <w:t>-</w:t>
      </w:r>
      <w:r>
        <w:rPr>
          <w:i/>
        </w:rPr>
        <w:t>7129</w:t>
      </w:r>
    </w:p>
    <w:p w:rsidR="00CD4D24" w:rsidRDefault="00CD4D24" w:rsidP="007F1B11">
      <w:pPr>
        <w:pStyle w:val="Normal1"/>
        <w:spacing w:after="0"/>
        <w:rPr>
          <w:i/>
        </w:rPr>
      </w:pPr>
      <w:r w:rsidRPr="00D4405F">
        <w:rPr>
          <w:i/>
        </w:rPr>
        <w:t xml:space="preserve"> </w:t>
      </w:r>
      <w:hyperlink r:id="rId10" w:history="1">
        <w:r w:rsidR="00A57DF7" w:rsidRPr="007450DC">
          <w:rPr>
            <w:rStyle w:val="Hyperlink"/>
            <w:rFonts w:cs="Calibri"/>
            <w:i/>
          </w:rPr>
          <w:t>Andrew.spence@louisvilleky.gov</w:t>
        </w:r>
      </w:hyperlink>
      <w:r w:rsidR="00A57DF7">
        <w:rPr>
          <w:i/>
        </w:rPr>
        <w:t xml:space="preserve"> </w:t>
      </w:r>
    </w:p>
    <w:p w:rsidR="007F1B11" w:rsidRPr="007F1B11" w:rsidRDefault="007F1B11" w:rsidP="007F1B11">
      <w:pPr>
        <w:pStyle w:val="Normal1"/>
        <w:spacing w:after="0"/>
        <w:rPr>
          <w:rFonts w:asciiTheme="minorHAnsi" w:hAnsiTheme="minorHAnsi" w:cstheme="minorHAnsi"/>
          <w:i/>
          <w:color w:val="auto"/>
        </w:rPr>
      </w:pPr>
    </w:p>
    <w:p w:rsidR="007F1B11" w:rsidRPr="007F1B11" w:rsidRDefault="007F1B11" w:rsidP="007F1B11">
      <w:pPr>
        <w:spacing w:after="0"/>
        <w:rPr>
          <w:rFonts w:asciiTheme="minorHAnsi" w:hAnsiTheme="minorHAnsi" w:cstheme="minorHAnsi"/>
          <w:i/>
        </w:rPr>
      </w:pPr>
      <w:r w:rsidRPr="007F1B11">
        <w:rPr>
          <w:rFonts w:asciiTheme="minorHAnsi" w:hAnsiTheme="minorHAnsi" w:cstheme="minorHAnsi"/>
          <w:i/>
        </w:rPr>
        <w:t>Jason Graves, College and Career Readiness Coordinator, Jeffersonville High School</w:t>
      </w:r>
    </w:p>
    <w:p w:rsidR="007F1B11" w:rsidRPr="007F1B11" w:rsidRDefault="007F1B11" w:rsidP="007F1B11">
      <w:pPr>
        <w:spacing w:after="0"/>
        <w:rPr>
          <w:rFonts w:asciiTheme="minorHAnsi" w:hAnsiTheme="minorHAnsi" w:cstheme="minorHAnsi"/>
          <w:shd w:val="clear" w:color="auto" w:fill="FFFFFF"/>
        </w:rPr>
      </w:pPr>
      <w:r w:rsidRPr="007F1B11">
        <w:rPr>
          <w:rFonts w:asciiTheme="minorHAnsi" w:hAnsiTheme="minorHAnsi" w:cstheme="minorHAnsi"/>
          <w:shd w:val="clear" w:color="auto" w:fill="FFFFFF"/>
        </w:rPr>
        <w:t>812-920-1070 ext. 15120</w:t>
      </w:r>
    </w:p>
    <w:p w:rsidR="007F1B11" w:rsidRDefault="00D505C2" w:rsidP="007F1B11">
      <w:pPr>
        <w:spacing w:after="0"/>
      </w:pPr>
      <w:hyperlink r:id="rId11" w:history="1">
        <w:r w:rsidR="007F1B11" w:rsidRPr="00196FE6">
          <w:rPr>
            <w:rStyle w:val="Hyperlink"/>
          </w:rPr>
          <w:t>jgraves@gccschools.com</w:t>
        </w:r>
      </w:hyperlink>
      <w:r w:rsidR="007F1B11">
        <w:t xml:space="preserve"> </w:t>
      </w:r>
    </w:p>
    <w:p w:rsidR="007F1B11" w:rsidRDefault="007F1B11" w:rsidP="007F1B11">
      <w:pPr>
        <w:pStyle w:val="Normal1"/>
        <w:spacing w:after="0"/>
        <w:rPr>
          <w:i/>
        </w:rPr>
      </w:pPr>
    </w:p>
    <w:p w:rsidR="007F1B11" w:rsidRDefault="007F1B11" w:rsidP="007F1B11">
      <w:pPr>
        <w:pStyle w:val="Normal1"/>
        <w:spacing w:after="0"/>
        <w:rPr>
          <w:i/>
        </w:rPr>
      </w:pPr>
    </w:p>
    <w:p w:rsidR="00C515FB" w:rsidRDefault="00C515FB" w:rsidP="007F1B11">
      <w:pPr>
        <w:pStyle w:val="Normal1"/>
        <w:spacing w:after="0"/>
        <w:rPr>
          <w:i/>
        </w:rPr>
      </w:pPr>
    </w:p>
    <w:p w:rsidR="00C515FB" w:rsidRDefault="00C515FB" w:rsidP="007F1B11">
      <w:pPr>
        <w:pStyle w:val="Normal1"/>
        <w:spacing w:after="0"/>
        <w:rPr>
          <w:i/>
        </w:rPr>
      </w:pPr>
    </w:p>
    <w:p w:rsidR="00C515FB" w:rsidRDefault="00C515FB" w:rsidP="007F1B11">
      <w:pPr>
        <w:pStyle w:val="Normal1"/>
        <w:spacing w:after="0"/>
        <w:rPr>
          <w:i/>
        </w:rPr>
      </w:pPr>
    </w:p>
    <w:p w:rsidR="00C515FB" w:rsidRDefault="00C515FB" w:rsidP="007F1B11">
      <w:pPr>
        <w:pStyle w:val="Normal1"/>
        <w:spacing w:after="0"/>
        <w:rPr>
          <w:i/>
        </w:rPr>
      </w:pPr>
    </w:p>
    <w:p w:rsidR="00C515FB" w:rsidRDefault="00C515FB" w:rsidP="007F1B11">
      <w:pPr>
        <w:pStyle w:val="Normal1"/>
        <w:spacing w:after="0"/>
        <w:rPr>
          <w:i/>
        </w:rPr>
      </w:pPr>
    </w:p>
    <w:p w:rsidR="00C515FB" w:rsidRDefault="00C515FB" w:rsidP="007F1B11">
      <w:pPr>
        <w:pStyle w:val="Normal1"/>
        <w:spacing w:after="0"/>
        <w:rPr>
          <w:i/>
        </w:rPr>
      </w:pPr>
    </w:p>
    <w:p w:rsidR="00C515FB" w:rsidRDefault="00C515FB" w:rsidP="007F1B11">
      <w:pPr>
        <w:pStyle w:val="Normal1"/>
        <w:spacing w:after="0"/>
        <w:rPr>
          <w:i/>
        </w:rPr>
      </w:pPr>
    </w:p>
    <w:p w:rsidR="00C515FB" w:rsidRDefault="00C515FB" w:rsidP="007F1B11">
      <w:pPr>
        <w:pStyle w:val="Normal1"/>
        <w:spacing w:after="0"/>
        <w:rPr>
          <w:i/>
        </w:rPr>
      </w:pPr>
    </w:p>
    <w:p w:rsidR="00C515FB" w:rsidRDefault="00C515FB" w:rsidP="007F1B11">
      <w:pPr>
        <w:pStyle w:val="Normal1"/>
        <w:spacing w:after="0"/>
        <w:rPr>
          <w:i/>
        </w:rPr>
      </w:pPr>
    </w:p>
    <w:p w:rsidR="00C515FB" w:rsidRDefault="00C515FB" w:rsidP="007F1B11">
      <w:pPr>
        <w:pStyle w:val="Normal1"/>
        <w:spacing w:after="0"/>
        <w:rPr>
          <w:i/>
        </w:rPr>
      </w:pPr>
    </w:p>
    <w:p w:rsidR="00C515FB" w:rsidRDefault="00C515FB" w:rsidP="007F1B11">
      <w:pPr>
        <w:pStyle w:val="Normal1"/>
        <w:spacing w:after="0"/>
        <w:rPr>
          <w:i/>
        </w:rPr>
      </w:pPr>
    </w:p>
    <w:p w:rsidR="00C515FB" w:rsidRDefault="00C515FB" w:rsidP="007F1B11">
      <w:pPr>
        <w:pStyle w:val="Normal1"/>
        <w:spacing w:after="0"/>
        <w:rPr>
          <w:i/>
        </w:rPr>
      </w:pPr>
    </w:p>
    <w:p w:rsidR="00C515FB" w:rsidRDefault="00C515FB" w:rsidP="007F1B11">
      <w:pPr>
        <w:pStyle w:val="Normal1"/>
        <w:spacing w:after="0"/>
        <w:rPr>
          <w:i/>
        </w:rPr>
      </w:pPr>
    </w:p>
    <w:p w:rsidR="00C515FB" w:rsidRDefault="00C515FB" w:rsidP="007F1B11">
      <w:pPr>
        <w:pStyle w:val="Normal1"/>
        <w:spacing w:after="0"/>
        <w:rPr>
          <w:i/>
        </w:rPr>
      </w:pPr>
    </w:p>
    <w:p w:rsidR="00C515FB" w:rsidRDefault="00C515FB" w:rsidP="007F1B11">
      <w:pPr>
        <w:pStyle w:val="Normal1"/>
        <w:spacing w:after="0"/>
        <w:rPr>
          <w:i/>
        </w:rPr>
      </w:pPr>
    </w:p>
    <w:p w:rsidR="00C515FB" w:rsidRDefault="00C515FB" w:rsidP="007F1B11">
      <w:pPr>
        <w:pStyle w:val="Normal1"/>
        <w:spacing w:after="0"/>
        <w:rPr>
          <w:i/>
        </w:rPr>
      </w:pPr>
    </w:p>
    <w:p w:rsidR="00C515FB" w:rsidRDefault="00C515FB" w:rsidP="007F1B11">
      <w:pPr>
        <w:pStyle w:val="Normal1"/>
        <w:spacing w:after="0"/>
        <w:rPr>
          <w:i/>
        </w:rPr>
      </w:pPr>
    </w:p>
    <w:p w:rsidR="00C515FB" w:rsidRDefault="00C515FB" w:rsidP="007F1B11">
      <w:pPr>
        <w:pStyle w:val="Normal1"/>
        <w:spacing w:after="0"/>
        <w:rPr>
          <w:i/>
        </w:rPr>
      </w:pPr>
    </w:p>
    <w:p w:rsidR="00C515FB" w:rsidRDefault="00C515FB" w:rsidP="007F1B11">
      <w:pPr>
        <w:pStyle w:val="Normal1"/>
        <w:spacing w:after="0"/>
        <w:rPr>
          <w:i/>
        </w:rPr>
      </w:pPr>
    </w:p>
    <w:p w:rsidR="00C515FB" w:rsidRDefault="00C515FB" w:rsidP="007F1B11">
      <w:pPr>
        <w:pStyle w:val="Normal1"/>
        <w:spacing w:after="0"/>
        <w:rPr>
          <w:i/>
        </w:rPr>
      </w:pPr>
    </w:p>
    <w:p w:rsidR="00C515FB" w:rsidRDefault="00C515FB" w:rsidP="007F1B11">
      <w:pPr>
        <w:pStyle w:val="Normal1"/>
        <w:spacing w:after="0"/>
        <w:rPr>
          <w:i/>
        </w:rPr>
      </w:pPr>
    </w:p>
    <w:p w:rsidR="00C515FB" w:rsidRPr="00D4405F" w:rsidRDefault="00C515FB" w:rsidP="007F1B11">
      <w:pPr>
        <w:pStyle w:val="Normal1"/>
        <w:spacing w:after="0"/>
        <w:rPr>
          <w:i/>
        </w:rPr>
      </w:pPr>
    </w:p>
    <w:p w:rsidR="00CD4D24" w:rsidRDefault="00CD4D24">
      <w:pPr>
        <w:pStyle w:val="Normal1"/>
      </w:pPr>
      <w:r>
        <w:rPr>
          <w:b/>
          <w:color w:val="00B050"/>
          <w:sz w:val="28"/>
        </w:rPr>
        <w:lastRenderedPageBreak/>
        <w:t>Program Day Timeline</w:t>
      </w:r>
      <w:r w:rsidR="00450858">
        <w:rPr>
          <w:b/>
          <w:color w:val="00B050"/>
          <w:sz w:val="28"/>
        </w:rPr>
        <w:t xml:space="preserve"> (subject to change)</w:t>
      </w:r>
      <w:r w:rsidR="007F1B11">
        <w:rPr>
          <w:b/>
          <w:color w:val="00B050"/>
          <w:sz w:val="28"/>
        </w:rPr>
        <w:t xml:space="preserve"> STEM labs, demos, and presentations are available at all white boxes below. </w:t>
      </w:r>
    </w:p>
    <w:p w:rsidR="00EF3C1D" w:rsidRDefault="00EF3C1D" w:rsidP="00AF7297">
      <w:pPr>
        <w:pStyle w:val="Normal1"/>
        <w:rPr>
          <w:b/>
          <w:color w:val="00B050"/>
          <w:sz w:val="8"/>
          <w:szCs w:val="8"/>
        </w:rPr>
      </w:pPr>
    </w:p>
    <w:tbl>
      <w:tblPr>
        <w:tblW w:w="109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2070"/>
        <w:gridCol w:w="1980"/>
        <w:gridCol w:w="2070"/>
        <w:gridCol w:w="1927"/>
        <w:gridCol w:w="1435"/>
      </w:tblGrid>
      <w:tr w:rsidR="00EF3C1D" w:rsidRPr="00EF3C1D" w:rsidTr="00EF3C1D">
        <w:trPr>
          <w:trHeight w:val="359"/>
        </w:trPr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F3C1D">
              <w:rPr>
                <w:rFonts w:eastAsia="Times New Roman" w:cs="Calibri"/>
                <w:color w:val="000000"/>
              </w:rPr>
              <w:t>HS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F3C1D">
              <w:rPr>
                <w:rFonts w:eastAsia="Times New Roman" w:cs="Calibri"/>
                <w:color w:val="000000"/>
              </w:rPr>
              <w:t>HS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F3C1D">
              <w:rPr>
                <w:rFonts w:eastAsia="Times New Roman" w:cs="Calibri"/>
                <w:color w:val="000000"/>
              </w:rPr>
              <w:t>MS</w:t>
            </w:r>
          </w:p>
        </w:tc>
        <w:tc>
          <w:tcPr>
            <w:tcW w:w="1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F3C1D">
              <w:rPr>
                <w:rFonts w:eastAsia="Times New Roman" w:cs="Calibri"/>
                <w:color w:val="000000"/>
              </w:rPr>
              <w:t>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3C1D" w:rsidRPr="00EF3C1D" w:rsidTr="00EF3C1D">
        <w:trPr>
          <w:trHeight w:val="359"/>
        </w:trPr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F3C1D">
              <w:rPr>
                <w:rFonts w:eastAsia="Times New Roman" w:cs="Calibri"/>
                <w:color w:val="000000"/>
              </w:rPr>
              <w:t>Red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7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F3C1D">
              <w:rPr>
                <w:rFonts w:eastAsia="Times New Roman" w:cs="Calibri"/>
                <w:color w:val="000000"/>
              </w:rPr>
              <w:t>Blue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B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F3C1D">
              <w:rPr>
                <w:rFonts w:eastAsia="Times New Roman" w:cs="Calibri"/>
                <w:color w:val="000000"/>
              </w:rPr>
              <w:t>Green</w:t>
            </w:r>
          </w:p>
        </w:tc>
        <w:tc>
          <w:tcPr>
            <w:tcW w:w="1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F3C1D">
              <w:rPr>
                <w:rFonts w:eastAsia="Times New Roman" w:cs="Calibri"/>
                <w:color w:val="000000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3C1D" w:rsidRPr="00EF3C1D" w:rsidTr="00EF3C1D">
        <w:trPr>
          <w:trHeight w:val="359"/>
        </w:trPr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F3C1D">
              <w:rPr>
                <w:rFonts w:eastAsia="Times New Roman" w:cs="Calibri"/>
                <w:color w:val="000000"/>
              </w:rPr>
              <w:t>8:00-8:30</w:t>
            </w:r>
          </w:p>
        </w:tc>
        <w:tc>
          <w:tcPr>
            <w:tcW w:w="8047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3C1D" w:rsidRPr="00EF3C1D" w:rsidRDefault="00EF3C1D" w:rsidP="00EF3C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F3C1D">
              <w:rPr>
                <w:rFonts w:eastAsia="Times New Roman" w:cs="Calibri"/>
                <w:color w:val="000000"/>
              </w:rPr>
              <w:t>Check-in &amp; breakfast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F3C1D">
              <w:rPr>
                <w:rFonts w:eastAsia="Times New Roman" w:cs="Calibri"/>
                <w:color w:val="000000"/>
              </w:rPr>
              <w:t>8:00-8:30</w:t>
            </w:r>
          </w:p>
        </w:tc>
      </w:tr>
      <w:tr w:rsidR="00EF3C1D" w:rsidRPr="00EF3C1D" w:rsidTr="00EF3C1D">
        <w:trPr>
          <w:trHeight w:val="359"/>
        </w:trPr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F3C1D">
              <w:rPr>
                <w:rFonts w:eastAsia="Times New Roman" w:cs="Calibri"/>
                <w:color w:val="000000"/>
              </w:rPr>
              <w:t>8:30-9:00</w:t>
            </w:r>
          </w:p>
        </w:tc>
        <w:tc>
          <w:tcPr>
            <w:tcW w:w="8047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F3C1D">
              <w:rPr>
                <w:rFonts w:eastAsia="Times New Roman" w:cs="Calibri"/>
                <w:color w:val="000000"/>
              </w:rPr>
              <w:t>8:30-9:00</w:t>
            </w:r>
          </w:p>
        </w:tc>
      </w:tr>
      <w:tr w:rsidR="00EF3C1D" w:rsidRPr="00EF3C1D" w:rsidTr="00EF3C1D">
        <w:trPr>
          <w:trHeight w:val="359"/>
        </w:trPr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F3C1D">
              <w:rPr>
                <w:rFonts w:eastAsia="Times New Roman" w:cs="Calibri"/>
                <w:color w:val="000000"/>
              </w:rPr>
              <w:t>9:00-9:30</w:t>
            </w:r>
          </w:p>
        </w:tc>
        <w:tc>
          <w:tcPr>
            <w:tcW w:w="804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F3C1D">
              <w:rPr>
                <w:rFonts w:eastAsia="Times New Roman" w:cs="Calibri"/>
                <w:color w:val="000000"/>
              </w:rPr>
              <w:t>Welcome and Orientation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F3C1D">
              <w:rPr>
                <w:rFonts w:eastAsia="Times New Roman" w:cs="Calibri"/>
                <w:color w:val="000000"/>
              </w:rPr>
              <w:t>9:00-9:30</w:t>
            </w:r>
          </w:p>
        </w:tc>
      </w:tr>
      <w:tr w:rsidR="00EF3C1D" w:rsidRPr="00EF3C1D" w:rsidTr="000D0A87">
        <w:trPr>
          <w:trHeight w:val="359"/>
        </w:trPr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F3C1D">
              <w:rPr>
                <w:rFonts w:eastAsia="Times New Roman" w:cs="Calibri"/>
                <w:color w:val="000000"/>
              </w:rPr>
              <w:t>9:30-10:00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0D0A87" w:rsidRDefault="00EF3C1D" w:rsidP="00EF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F3C1D">
              <w:rPr>
                <w:rFonts w:eastAsia="Times New Roman" w:cs="Calibri"/>
                <w:color w:val="000000"/>
              </w:rPr>
              <w:t>9:30-10:00</w:t>
            </w:r>
          </w:p>
        </w:tc>
      </w:tr>
      <w:tr w:rsidR="00EF3C1D" w:rsidRPr="00EF3C1D" w:rsidTr="000D0A87">
        <w:trPr>
          <w:trHeight w:val="359"/>
        </w:trPr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F3C1D">
              <w:rPr>
                <w:rFonts w:eastAsia="Times New Roman" w:cs="Calibri"/>
                <w:color w:val="000000"/>
              </w:rPr>
              <w:t>10:00-10:30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3C1D" w:rsidRPr="000D0A87" w:rsidRDefault="00EF3C1D" w:rsidP="00EF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F3C1D">
              <w:rPr>
                <w:rFonts w:eastAsia="Times New Roman" w:cs="Calibri"/>
                <w:color w:val="000000"/>
              </w:rPr>
              <w:t>10:00-10:30</w:t>
            </w:r>
          </w:p>
        </w:tc>
      </w:tr>
      <w:tr w:rsidR="00EF3C1D" w:rsidRPr="00EF3C1D" w:rsidTr="000D0A87">
        <w:trPr>
          <w:trHeight w:val="359"/>
        </w:trPr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F3C1D">
              <w:rPr>
                <w:rFonts w:eastAsia="Times New Roman" w:cs="Calibri"/>
                <w:color w:val="000000"/>
              </w:rPr>
              <w:t>10:30-11:00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3C1D" w:rsidRPr="000D0A87" w:rsidRDefault="00EF3C1D" w:rsidP="00EF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F3C1D">
              <w:rPr>
                <w:rFonts w:eastAsia="Times New Roman" w:cs="Calibri"/>
                <w:color w:val="000000"/>
              </w:rPr>
              <w:t>10:30-11:00</w:t>
            </w:r>
          </w:p>
        </w:tc>
      </w:tr>
      <w:tr w:rsidR="00EF3C1D" w:rsidRPr="00EF3C1D" w:rsidTr="000D0A87">
        <w:trPr>
          <w:trHeight w:val="359"/>
        </w:trPr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F3C1D">
              <w:rPr>
                <w:rFonts w:eastAsia="Times New Roman" w:cs="Calibri"/>
                <w:color w:val="000000"/>
              </w:rPr>
              <w:t>11:00-11:30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3C1D" w:rsidRPr="000D0A87" w:rsidRDefault="00EF3C1D" w:rsidP="00EF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97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3C1D" w:rsidRPr="00EF3C1D" w:rsidRDefault="00EF3C1D" w:rsidP="00EF3C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F3C1D">
              <w:rPr>
                <w:rFonts w:eastAsia="Times New Roman" w:cs="Calibri"/>
                <w:color w:val="000000"/>
              </w:rPr>
              <w:t>Reverse Science Fair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F3C1D">
              <w:rPr>
                <w:rFonts w:eastAsia="Times New Roman" w:cs="Calibri"/>
                <w:color w:val="000000"/>
              </w:rPr>
              <w:t>11:00-11:30</w:t>
            </w:r>
          </w:p>
        </w:tc>
      </w:tr>
      <w:tr w:rsidR="00EF3C1D" w:rsidRPr="00EF3C1D" w:rsidTr="000D0A87">
        <w:trPr>
          <w:trHeight w:val="359"/>
        </w:trPr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F3C1D">
              <w:rPr>
                <w:rFonts w:eastAsia="Times New Roman" w:cs="Calibri"/>
                <w:color w:val="000000"/>
              </w:rPr>
              <w:t>11:30-12:00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3C1D" w:rsidRPr="000D0A87" w:rsidRDefault="00EF3C1D" w:rsidP="00EF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9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F3C1D">
              <w:rPr>
                <w:rFonts w:eastAsia="Times New Roman" w:cs="Calibri"/>
                <w:color w:val="000000"/>
              </w:rPr>
              <w:t>11:30-12:00</w:t>
            </w:r>
          </w:p>
        </w:tc>
      </w:tr>
      <w:tr w:rsidR="00EF3C1D" w:rsidRPr="00EF3C1D" w:rsidTr="00EF3C1D">
        <w:trPr>
          <w:trHeight w:val="359"/>
        </w:trPr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F3C1D">
              <w:rPr>
                <w:rFonts w:eastAsia="Times New Roman" w:cs="Calibri"/>
                <w:color w:val="000000"/>
              </w:rPr>
              <w:t>12:00-12:30</w:t>
            </w:r>
          </w:p>
        </w:tc>
        <w:tc>
          <w:tcPr>
            <w:tcW w:w="8047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3C1D" w:rsidRPr="00EF3C1D" w:rsidRDefault="00EF3C1D" w:rsidP="00EF3C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F3C1D">
              <w:rPr>
                <w:rFonts w:eastAsia="Times New Roman" w:cs="Calibri"/>
                <w:color w:val="000000"/>
              </w:rPr>
              <w:t>Lunch and Keynote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F3C1D">
              <w:rPr>
                <w:rFonts w:eastAsia="Times New Roman" w:cs="Calibri"/>
                <w:color w:val="000000"/>
              </w:rPr>
              <w:t>12:00-12:30</w:t>
            </w:r>
          </w:p>
        </w:tc>
      </w:tr>
      <w:tr w:rsidR="00EF3C1D" w:rsidRPr="00EF3C1D" w:rsidTr="00EF3C1D">
        <w:trPr>
          <w:trHeight w:val="359"/>
        </w:trPr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F3C1D">
              <w:rPr>
                <w:rFonts w:eastAsia="Times New Roman" w:cs="Calibri"/>
                <w:color w:val="000000"/>
              </w:rPr>
              <w:t>12:30-1:00</w:t>
            </w:r>
          </w:p>
        </w:tc>
        <w:tc>
          <w:tcPr>
            <w:tcW w:w="8047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F3C1D">
              <w:rPr>
                <w:rFonts w:eastAsia="Times New Roman" w:cs="Calibri"/>
                <w:color w:val="000000"/>
              </w:rPr>
              <w:t>12:30-1:00</w:t>
            </w:r>
          </w:p>
        </w:tc>
      </w:tr>
      <w:tr w:rsidR="00EF3C1D" w:rsidRPr="00EF3C1D" w:rsidTr="000D0A87">
        <w:trPr>
          <w:trHeight w:val="359"/>
        </w:trPr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F3C1D">
              <w:rPr>
                <w:rFonts w:eastAsia="Times New Roman" w:cs="Calibri"/>
                <w:color w:val="000000"/>
              </w:rPr>
              <w:t>1:00-1:30</w:t>
            </w:r>
          </w:p>
        </w:tc>
        <w:tc>
          <w:tcPr>
            <w:tcW w:w="405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F3C1D" w:rsidRPr="00EF3C1D" w:rsidRDefault="00EF3C1D" w:rsidP="00EF3C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F3C1D">
              <w:rPr>
                <w:rFonts w:eastAsia="Times New Roman" w:cs="Calibri"/>
                <w:color w:val="000000"/>
              </w:rPr>
              <w:t>Speed Mentoring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F3C1D">
              <w:rPr>
                <w:rFonts w:eastAsia="Times New Roman" w:cs="Calibri"/>
                <w:color w:val="000000"/>
              </w:rPr>
              <w:t>1:00-1:30</w:t>
            </w:r>
          </w:p>
        </w:tc>
      </w:tr>
      <w:tr w:rsidR="00EF3C1D" w:rsidRPr="00EF3C1D" w:rsidTr="000D0A87">
        <w:trPr>
          <w:trHeight w:val="359"/>
        </w:trPr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F3C1D">
              <w:rPr>
                <w:rFonts w:eastAsia="Times New Roman" w:cs="Calibri"/>
                <w:color w:val="000000"/>
              </w:rPr>
              <w:t>1:30-2:00</w:t>
            </w:r>
          </w:p>
        </w:tc>
        <w:tc>
          <w:tcPr>
            <w:tcW w:w="405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F3C1D">
              <w:rPr>
                <w:rFonts w:eastAsia="Times New Roman" w:cs="Calibri"/>
                <w:color w:val="000000"/>
              </w:rPr>
              <w:t>1:30-2:00</w:t>
            </w:r>
          </w:p>
        </w:tc>
      </w:tr>
      <w:tr w:rsidR="00EF3C1D" w:rsidRPr="00EF3C1D" w:rsidTr="000D0A87">
        <w:trPr>
          <w:trHeight w:val="359"/>
        </w:trPr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F3C1D">
              <w:rPr>
                <w:rFonts w:eastAsia="Times New Roman" w:cs="Calibri"/>
                <w:color w:val="000000"/>
              </w:rPr>
              <w:t>2:00-2:30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F3C1D">
              <w:rPr>
                <w:rFonts w:eastAsia="Times New Roman" w:cs="Calibri"/>
                <w:color w:val="000000"/>
              </w:rPr>
              <w:t>2:00-2:30</w:t>
            </w:r>
          </w:p>
        </w:tc>
      </w:tr>
      <w:tr w:rsidR="00EF3C1D" w:rsidRPr="00EF3C1D" w:rsidTr="000D0A87">
        <w:trPr>
          <w:trHeight w:val="359"/>
        </w:trPr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F3C1D">
              <w:rPr>
                <w:rFonts w:eastAsia="Times New Roman" w:cs="Calibri"/>
                <w:color w:val="000000"/>
              </w:rPr>
              <w:t>2:30-3:00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F3C1D">
              <w:rPr>
                <w:rFonts w:eastAsia="Times New Roman" w:cs="Calibri"/>
                <w:color w:val="000000"/>
              </w:rPr>
              <w:t>2:30-3:00</w:t>
            </w:r>
          </w:p>
        </w:tc>
      </w:tr>
      <w:tr w:rsidR="00EF3C1D" w:rsidRPr="00EF3C1D" w:rsidTr="000D0A87">
        <w:trPr>
          <w:trHeight w:val="359"/>
        </w:trPr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F3C1D">
              <w:rPr>
                <w:rFonts w:eastAsia="Times New Roman" w:cs="Calibri"/>
                <w:color w:val="000000"/>
              </w:rPr>
              <w:t>3:00-3:30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F3C1D">
              <w:rPr>
                <w:rFonts w:eastAsia="Times New Roman" w:cs="Calibri"/>
                <w:color w:val="000000"/>
              </w:rPr>
              <w:t>3:00-3:30</w:t>
            </w:r>
          </w:p>
        </w:tc>
      </w:tr>
      <w:tr w:rsidR="00EF3C1D" w:rsidRPr="00EF3C1D" w:rsidTr="00402159">
        <w:trPr>
          <w:trHeight w:val="359"/>
        </w:trPr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F3C1D">
              <w:rPr>
                <w:rFonts w:eastAsia="Times New Roman" w:cs="Calibri"/>
                <w:color w:val="000000"/>
              </w:rPr>
              <w:t>3:30-4:00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F3C1D">
              <w:rPr>
                <w:rFonts w:eastAsia="Times New Roman" w:cs="Calibri"/>
                <w:color w:val="000000"/>
              </w:rPr>
              <w:t>3:30-4:00</w:t>
            </w:r>
          </w:p>
        </w:tc>
      </w:tr>
      <w:tr w:rsidR="00EF3C1D" w:rsidRPr="00EF3C1D" w:rsidTr="00EF3C1D">
        <w:trPr>
          <w:trHeight w:val="359"/>
        </w:trPr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F3C1D">
              <w:rPr>
                <w:rFonts w:eastAsia="Times New Roman" w:cs="Calibri"/>
                <w:color w:val="000000"/>
              </w:rPr>
              <w:t>4:00-4:30</w:t>
            </w:r>
          </w:p>
        </w:tc>
        <w:tc>
          <w:tcPr>
            <w:tcW w:w="804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F3C1D">
              <w:rPr>
                <w:rFonts w:eastAsia="Times New Roman" w:cs="Calibri"/>
                <w:color w:val="000000"/>
              </w:rPr>
              <w:t>Check-out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3C1D" w:rsidRPr="00EF3C1D" w:rsidRDefault="00EF3C1D" w:rsidP="00EF3C1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F3C1D">
              <w:rPr>
                <w:rFonts w:eastAsia="Times New Roman" w:cs="Calibri"/>
                <w:color w:val="000000"/>
              </w:rPr>
              <w:t>4:00-4:30</w:t>
            </w:r>
          </w:p>
        </w:tc>
      </w:tr>
    </w:tbl>
    <w:p w:rsidR="00CD4D24" w:rsidRDefault="00CD4D24" w:rsidP="00AF7297">
      <w:pPr>
        <w:pStyle w:val="Normal1"/>
      </w:pPr>
    </w:p>
    <w:sectPr w:rsidR="00CD4D24" w:rsidSect="00AF7297">
      <w:headerReference w:type="default" r:id="rId12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5C2" w:rsidRDefault="00D505C2" w:rsidP="00CD4D24">
      <w:pPr>
        <w:spacing w:after="0" w:line="240" w:lineRule="auto"/>
      </w:pPr>
      <w:r>
        <w:separator/>
      </w:r>
    </w:p>
  </w:endnote>
  <w:endnote w:type="continuationSeparator" w:id="0">
    <w:p w:rsidR="00D505C2" w:rsidRDefault="00D505C2" w:rsidP="00CD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5C2" w:rsidRDefault="00D505C2" w:rsidP="00CD4D24">
      <w:pPr>
        <w:spacing w:after="0" w:line="240" w:lineRule="auto"/>
      </w:pPr>
      <w:r>
        <w:separator/>
      </w:r>
    </w:p>
  </w:footnote>
  <w:footnote w:type="continuationSeparator" w:id="0">
    <w:p w:rsidR="00D505C2" w:rsidRDefault="00D505C2" w:rsidP="00CD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728" w:rsidRDefault="00125728">
    <w:pPr>
      <w:pStyle w:val="Normal1"/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58"/>
    <w:rsid w:val="00004FB7"/>
    <w:rsid w:val="00030045"/>
    <w:rsid w:val="000657F6"/>
    <w:rsid w:val="000967D3"/>
    <w:rsid w:val="000D0A87"/>
    <w:rsid w:val="00114A60"/>
    <w:rsid w:val="001245B6"/>
    <w:rsid w:val="00125728"/>
    <w:rsid w:val="00177876"/>
    <w:rsid w:val="001B3614"/>
    <w:rsid w:val="001C1F3F"/>
    <w:rsid w:val="00207C03"/>
    <w:rsid w:val="002140CE"/>
    <w:rsid w:val="0022154D"/>
    <w:rsid w:val="00226EB5"/>
    <w:rsid w:val="00291F20"/>
    <w:rsid w:val="00396465"/>
    <w:rsid w:val="003A130A"/>
    <w:rsid w:val="003B3748"/>
    <w:rsid w:val="003E0F7F"/>
    <w:rsid w:val="003F3B78"/>
    <w:rsid w:val="00402159"/>
    <w:rsid w:val="00426946"/>
    <w:rsid w:val="00433493"/>
    <w:rsid w:val="0044324C"/>
    <w:rsid w:val="00446C3B"/>
    <w:rsid w:val="00450858"/>
    <w:rsid w:val="004E4994"/>
    <w:rsid w:val="005233F4"/>
    <w:rsid w:val="005311DA"/>
    <w:rsid w:val="006A197D"/>
    <w:rsid w:val="006A5099"/>
    <w:rsid w:val="006B11BF"/>
    <w:rsid w:val="006F3295"/>
    <w:rsid w:val="007004CF"/>
    <w:rsid w:val="007037B6"/>
    <w:rsid w:val="007415A0"/>
    <w:rsid w:val="00754C85"/>
    <w:rsid w:val="00794702"/>
    <w:rsid w:val="007E6B95"/>
    <w:rsid w:val="007F1B11"/>
    <w:rsid w:val="00821808"/>
    <w:rsid w:val="00822F8B"/>
    <w:rsid w:val="00851558"/>
    <w:rsid w:val="00880407"/>
    <w:rsid w:val="008B56FE"/>
    <w:rsid w:val="008D4C43"/>
    <w:rsid w:val="0096333D"/>
    <w:rsid w:val="00964774"/>
    <w:rsid w:val="009A7514"/>
    <w:rsid w:val="009B0594"/>
    <w:rsid w:val="00A42B9C"/>
    <w:rsid w:val="00A57DF7"/>
    <w:rsid w:val="00A726A0"/>
    <w:rsid w:val="00A875BF"/>
    <w:rsid w:val="00AF7297"/>
    <w:rsid w:val="00B318B8"/>
    <w:rsid w:val="00B879AF"/>
    <w:rsid w:val="00B919AC"/>
    <w:rsid w:val="00BE3906"/>
    <w:rsid w:val="00BE4D4D"/>
    <w:rsid w:val="00C462AA"/>
    <w:rsid w:val="00C515FB"/>
    <w:rsid w:val="00CD4D24"/>
    <w:rsid w:val="00D4405F"/>
    <w:rsid w:val="00D505C2"/>
    <w:rsid w:val="00DA4C34"/>
    <w:rsid w:val="00DE38E9"/>
    <w:rsid w:val="00E83930"/>
    <w:rsid w:val="00E94AF3"/>
    <w:rsid w:val="00EA36C3"/>
    <w:rsid w:val="00EC47CD"/>
    <w:rsid w:val="00EE7352"/>
    <w:rsid w:val="00EF3C1D"/>
    <w:rsid w:val="00F112AD"/>
    <w:rsid w:val="00F23356"/>
    <w:rsid w:val="00FB6B13"/>
    <w:rsid w:val="00FC38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8220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1"/>
    <w:next w:val="Normal1"/>
    <w:link w:val="Heading1Char"/>
    <w:uiPriority w:val="9"/>
    <w:qFormat/>
    <w:rsid w:val="0085155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link w:val="Heading2Char"/>
    <w:uiPriority w:val="9"/>
    <w:qFormat/>
    <w:rsid w:val="0085155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link w:val="Heading3Char"/>
    <w:uiPriority w:val="9"/>
    <w:qFormat/>
    <w:rsid w:val="0085155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link w:val="Heading4Char"/>
    <w:uiPriority w:val="9"/>
    <w:qFormat/>
    <w:rsid w:val="0085155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link w:val="Heading5Char"/>
    <w:uiPriority w:val="9"/>
    <w:qFormat/>
    <w:rsid w:val="00851558"/>
    <w:p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uiPriority w:val="9"/>
    <w:qFormat/>
    <w:rsid w:val="0085155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B1691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B1691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B1691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B1691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B1691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B1691"/>
    <w:rPr>
      <w:rFonts w:ascii="Calibri" w:eastAsia="SimSun" w:hAnsi="Calibri" w:cs="Times New Roman"/>
      <w:b/>
      <w:bCs/>
      <w:sz w:val="22"/>
      <w:szCs w:val="22"/>
    </w:rPr>
  </w:style>
  <w:style w:type="paragraph" w:customStyle="1" w:styleId="Normal1">
    <w:name w:val="Normal1"/>
    <w:rsid w:val="00851558"/>
    <w:pPr>
      <w:spacing w:after="200" w:line="276" w:lineRule="auto"/>
    </w:pPr>
    <w:rPr>
      <w:rFonts w:eastAsia="Times New Roman" w:cs="Calibri"/>
      <w:color w:val="000000"/>
      <w:sz w:val="22"/>
      <w:szCs w:val="22"/>
    </w:rPr>
  </w:style>
  <w:style w:type="paragraph" w:styleId="Title">
    <w:name w:val="Title"/>
    <w:basedOn w:val="Normal1"/>
    <w:next w:val="Normal1"/>
    <w:link w:val="TitleChar"/>
    <w:uiPriority w:val="10"/>
    <w:qFormat/>
    <w:rsid w:val="00851558"/>
    <w:pPr>
      <w:spacing w:before="480" w:after="120"/>
    </w:pPr>
    <w:rPr>
      <w:b/>
      <w:sz w:val="72"/>
    </w:rPr>
  </w:style>
  <w:style w:type="character" w:customStyle="1" w:styleId="TitleChar">
    <w:name w:val="Title Char"/>
    <w:link w:val="Title"/>
    <w:uiPriority w:val="10"/>
    <w:rsid w:val="009B1691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11"/>
    <w:qFormat/>
    <w:rsid w:val="00851558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link w:val="Subtitle"/>
    <w:uiPriority w:val="11"/>
    <w:rsid w:val="009B1691"/>
    <w:rPr>
      <w:rFonts w:ascii="Cambria" w:eastAsia="SimSu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632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6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D515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30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04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30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004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8220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1"/>
    <w:next w:val="Normal1"/>
    <w:link w:val="Heading1Char"/>
    <w:uiPriority w:val="9"/>
    <w:qFormat/>
    <w:rsid w:val="0085155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link w:val="Heading2Char"/>
    <w:uiPriority w:val="9"/>
    <w:qFormat/>
    <w:rsid w:val="0085155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link w:val="Heading3Char"/>
    <w:uiPriority w:val="9"/>
    <w:qFormat/>
    <w:rsid w:val="0085155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link w:val="Heading4Char"/>
    <w:uiPriority w:val="9"/>
    <w:qFormat/>
    <w:rsid w:val="0085155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link w:val="Heading5Char"/>
    <w:uiPriority w:val="9"/>
    <w:qFormat/>
    <w:rsid w:val="00851558"/>
    <w:p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uiPriority w:val="9"/>
    <w:qFormat/>
    <w:rsid w:val="0085155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B1691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B1691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B1691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B1691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B1691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B1691"/>
    <w:rPr>
      <w:rFonts w:ascii="Calibri" w:eastAsia="SimSun" w:hAnsi="Calibri" w:cs="Times New Roman"/>
      <w:b/>
      <w:bCs/>
      <w:sz w:val="22"/>
      <w:szCs w:val="22"/>
    </w:rPr>
  </w:style>
  <w:style w:type="paragraph" w:customStyle="1" w:styleId="Normal1">
    <w:name w:val="Normal1"/>
    <w:rsid w:val="00851558"/>
    <w:pPr>
      <w:spacing w:after="200" w:line="276" w:lineRule="auto"/>
    </w:pPr>
    <w:rPr>
      <w:rFonts w:eastAsia="Times New Roman" w:cs="Calibri"/>
      <w:color w:val="000000"/>
      <w:sz w:val="22"/>
      <w:szCs w:val="22"/>
    </w:rPr>
  </w:style>
  <w:style w:type="paragraph" w:styleId="Title">
    <w:name w:val="Title"/>
    <w:basedOn w:val="Normal1"/>
    <w:next w:val="Normal1"/>
    <w:link w:val="TitleChar"/>
    <w:uiPriority w:val="10"/>
    <w:qFormat/>
    <w:rsid w:val="00851558"/>
    <w:pPr>
      <w:spacing w:before="480" w:after="120"/>
    </w:pPr>
    <w:rPr>
      <w:b/>
      <w:sz w:val="72"/>
    </w:rPr>
  </w:style>
  <w:style w:type="character" w:customStyle="1" w:styleId="TitleChar">
    <w:name w:val="Title Char"/>
    <w:link w:val="Title"/>
    <w:uiPriority w:val="10"/>
    <w:rsid w:val="009B1691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11"/>
    <w:qFormat/>
    <w:rsid w:val="00851558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link w:val="Subtitle"/>
    <w:uiPriority w:val="11"/>
    <w:rsid w:val="009B1691"/>
    <w:rPr>
      <w:rFonts w:ascii="Cambria" w:eastAsia="SimSu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632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6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D515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30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04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30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004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graves@gccschool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drew.spence@louisvilleky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ysciencecenter.org/kids/youth-science-summ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BED5B-A7D8-4A23-847E-FF3A5047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YSS letter to Lexpartners updated 4_30_13.docx</vt:lpstr>
    </vt:vector>
  </TitlesOfParts>
  <Company>Lexmark International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YSS letter to Lexpartners updated 4_30_13.docx</dc:title>
  <dc:creator>Elaine Money</dc:creator>
  <cp:lastModifiedBy>Windows User</cp:lastModifiedBy>
  <cp:revision>2</cp:revision>
  <cp:lastPrinted>2015-06-15T14:34:00Z</cp:lastPrinted>
  <dcterms:created xsi:type="dcterms:W3CDTF">2017-10-09T15:49:00Z</dcterms:created>
  <dcterms:modified xsi:type="dcterms:W3CDTF">2017-10-09T15:49:00Z</dcterms:modified>
</cp:coreProperties>
</file>